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737" w:rsidRDefault="00943737" w:rsidP="00B72454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496EBD" w:rsidRPr="00496EBD" w:rsidRDefault="00496EBD" w:rsidP="00496EBD">
      <w:pPr>
        <w:jc w:val="center"/>
        <w:rPr>
          <w:b/>
          <w:bCs/>
          <w:sz w:val="32"/>
          <w:szCs w:val="32"/>
        </w:rPr>
      </w:pPr>
      <w:r w:rsidRPr="00496EBD">
        <w:rPr>
          <w:b/>
          <w:bCs/>
          <w:sz w:val="32"/>
          <w:szCs w:val="32"/>
        </w:rPr>
        <w:t>Evaluation, Repair &amp; Strengthening of Structures</w:t>
      </w:r>
    </w:p>
    <w:p w:rsidR="00496EBD" w:rsidRDefault="00496EBD" w:rsidP="00496EBD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</w:p>
    <w:p w:rsidR="00F9213E" w:rsidRPr="00376F27" w:rsidRDefault="00F9213E" w:rsidP="00F9213E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943737" w:rsidRPr="00FD5B0B" w:rsidRDefault="00943737" w:rsidP="00FD5B0B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Program(s) on which the course is given</w:t>
      </w:r>
      <w:r w:rsidR="00674D15">
        <w:rPr>
          <w:rFonts w:ascii="Arial" w:hAnsi="Arial" w:cs="Arial"/>
          <w:sz w:val="24"/>
          <w:szCs w:val="24"/>
        </w:rPr>
        <w:t xml:space="preserve"> : </w:t>
      </w:r>
      <w:r w:rsidR="00FD5B0B" w:rsidRPr="00EB621B">
        <w:t xml:space="preserve">Postgraduate Diploma- </w:t>
      </w:r>
      <w:r w:rsidR="00FD5B0B" w:rsidRPr="00EB621B">
        <w:rPr>
          <w:lang w:bidi="ar-EG"/>
        </w:rPr>
        <w:t>Maintenance and Restoration</w:t>
      </w:r>
      <w:r w:rsidR="00FD5B0B" w:rsidRPr="00EB621B">
        <w:rPr>
          <w:rFonts w:ascii="Arial" w:hAnsi="Arial" w:cs="Arial"/>
        </w:rPr>
        <w:t>.</w:t>
      </w:r>
      <w:bookmarkStart w:id="0" w:name="_GoBack"/>
      <w:bookmarkEnd w:id="0"/>
    </w:p>
    <w:p w:rsidR="00943737" w:rsidRPr="00376F27" w:rsidRDefault="001958B3" w:rsidP="00E02AA0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C</w:t>
      </w:r>
      <w:r w:rsidR="00C97A6D" w:rsidRPr="00376F27">
        <w:rPr>
          <w:rFonts w:ascii="Arial" w:hAnsi="Arial" w:cs="Arial"/>
          <w:sz w:val="24"/>
          <w:szCs w:val="24"/>
        </w:rPr>
        <w:t>ompulsory</w:t>
      </w:r>
      <w:r w:rsidR="00943737" w:rsidRPr="00376F27">
        <w:rPr>
          <w:rFonts w:ascii="Arial" w:hAnsi="Arial" w:cs="Arial"/>
          <w:sz w:val="24"/>
          <w:szCs w:val="24"/>
        </w:rPr>
        <w:t xml:space="preserve"> or </w:t>
      </w:r>
      <w:r w:rsidR="00C97A6D" w:rsidRPr="00376F27">
        <w:rPr>
          <w:rFonts w:ascii="Arial" w:hAnsi="Arial" w:cs="Arial"/>
          <w:sz w:val="24"/>
          <w:szCs w:val="24"/>
        </w:rPr>
        <w:t>Elective</w:t>
      </w:r>
      <w:r w:rsidR="00943737" w:rsidRPr="00376F27">
        <w:rPr>
          <w:rFonts w:ascii="Arial" w:hAnsi="Arial" w:cs="Arial"/>
          <w:sz w:val="24"/>
          <w:szCs w:val="24"/>
        </w:rPr>
        <w:t xml:space="preserve"> element of program</w:t>
      </w:r>
      <w:r w:rsidR="00F2743B">
        <w:rPr>
          <w:rFonts w:ascii="Arial" w:hAnsi="Arial" w:cs="Arial"/>
          <w:sz w:val="24"/>
          <w:szCs w:val="24"/>
        </w:rPr>
        <w:t xml:space="preserve">: </w:t>
      </w:r>
      <w:r w:rsidR="00E02AA0" w:rsidRPr="00376F27">
        <w:rPr>
          <w:rFonts w:ascii="Arial" w:hAnsi="Arial" w:cs="Arial"/>
          <w:sz w:val="24"/>
          <w:szCs w:val="24"/>
        </w:rPr>
        <w:t>Compulsory</w:t>
      </w:r>
    </w:p>
    <w:p w:rsidR="00943737" w:rsidRPr="00376F27" w:rsidRDefault="00943737" w:rsidP="00943737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Department offering the program: </w:t>
      </w:r>
      <w:r w:rsidR="00F2743B" w:rsidRPr="00376F27">
        <w:rPr>
          <w:rFonts w:ascii="Arial" w:hAnsi="Arial" w:cs="Arial"/>
          <w:sz w:val="24"/>
          <w:szCs w:val="24"/>
        </w:rPr>
        <w:t>Architecture</w:t>
      </w:r>
      <w:r w:rsidRPr="00376F27">
        <w:rPr>
          <w:rFonts w:ascii="Arial" w:hAnsi="Arial" w:cs="Arial"/>
          <w:sz w:val="24"/>
          <w:szCs w:val="24"/>
        </w:rPr>
        <w:tab/>
      </w:r>
      <w:r w:rsidRPr="00376F27">
        <w:rPr>
          <w:rFonts w:ascii="Arial" w:hAnsi="Arial" w:cs="Arial"/>
          <w:sz w:val="24"/>
          <w:szCs w:val="24"/>
        </w:rPr>
        <w:tab/>
      </w:r>
    </w:p>
    <w:p w:rsidR="00943737" w:rsidRPr="00A819F6" w:rsidRDefault="00943737" w:rsidP="005A6141">
      <w:pPr>
        <w:bidi w:val="0"/>
        <w:rPr>
          <w:rFonts w:ascii="Arial" w:hAnsi="Arial" w:cs="Arial"/>
          <w:sz w:val="24"/>
          <w:szCs w:val="24"/>
        </w:rPr>
      </w:pPr>
      <w:r w:rsidRPr="004353C8">
        <w:rPr>
          <w:rFonts w:ascii="Arial" w:hAnsi="Arial" w:cs="Arial"/>
          <w:sz w:val="24"/>
          <w:szCs w:val="24"/>
        </w:rPr>
        <w:t xml:space="preserve">Academic year / Level: </w:t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  <w:t>year/</w:t>
      </w:r>
      <w:r w:rsidRPr="00A819F6">
        <w:rPr>
          <w:rFonts w:ascii="Arial" w:hAnsi="Arial" w:cs="Arial"/>
          <w:sz w:val="24"/>
          <w:szCs w:val="24"/>
        </w:rPr>
        <w:tab/>
      </w:r>
      <w:r w:rsidR="00174EC6">
        <w:rPr>
          <w:rFonts w:ascii="Arial" w:hAnsi="Arial" w:cs="Arial"/>
          <w:sz w:val="24"/>
          <w:szCs w:val="24"/>
        </w:rPr>
        <w:t>201</w:t>
      </w:r>
      <w:r w:rsidR="005A6141">
        <w:rPr>
          <w:rFonts w:ascii="Arial" w:hAnsi="Arial" w:cs="Arial"/>
          <w:sz w:val="24"/>
          <w:szCs w:val="24"/>
        </w:rPr>
        <w:t>3-2014</w:t>
      </w:r>
      <w:r w:rsidRPr="00A819F6">
        <w:rPr>
          <w:rFonts w:ascii="Arial" w:hAnsi="Arial" w:cs="Arial"/>
          <w:sz w:val="24"/>
          <w:szCs w:val="24"/>
        </w:rPr>
        <w:tab/>
      </w:r>
    </w:p>
    <w:p w:rsidR="00943737" w:rsidRPr="00376F27" w:rsidRDefault="00943737" w:rsidP="00D02E5D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Date of specification approval:</w:t>
      </w:r>
      <w:r w:rsidR="00086565">
        <w:rPr>
          <w:rFonts w:ascii="Arial" w:hAnsi="Arial" w:cs="Arial"/>
          <w:sz w:val="24"/>
          <w:szCs w:val="24"/>
        </w:rPr>
        <w:t xml:space="preserve"> </w:t>
      </w:r>
      <w:r w:rsidR="00D02E5D" w:rsidRPr="00D02E5D">
        <w:rPr>
          <w:rFonts w:ascii="Arial" w:hAnsi="Arial" w:cs="Arial"/>
          <w:sz w:val="24"/>
          <w:szCs w:val="24"/>
        </w:rPr>
        <w:t>June 2012</w:t>
      </w:r>
    </w:p>
    <w:p w:rsidR="00943737" w:rsidRDefault="00943737" w:rsidP="00943737">
      <w:pPr>
        <w:bidi w:val="0"/>
        <w:rPr>
          <w:rFonts w:ascii="Arial" w:hAnsi="Arial" w:cs="Arial"/>
          <w:sz w:val="24"/>
          <w:szCs w:val="24"/>
        </w:rPr>
      </w:pPr>
    </w:p>
    <w:p w:rsidR="00FE4681" w:rsidRPr="00376F27" w:rsidRDefault="00FE4681" w:rsidP="00FE4681">
      <w:pPr>
        <w:bidi w:val="0"/>
        <w:rPr>
          <w:rFonts w:ascii="Arial" w:hAnsi="Arial" w:cs="Arial"/>
          <w:sz w:val="24"/>
          <w:szCs w:val="24"/>
        </w:rPr>
      </w:pPr>
    </w:p>
    <w:p w:rsidR="00943737" w:rsidRPr="00376F27" w:rsidRDefault="00943737" w:rsidP="00B72454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Basic Information</w:t>
      </w:r>
    </w:p>
    <w:p w:rsidR="006F7428" w:rsidRPr="006F7428" w:rsidRDefault="006F7428" w:rsidP="00496EBD">
      <w:pPr>
        <w:pStyle w:val="ListParagraph"/>
        <w:numPr>
          <w:ilvl w:val="0"/>
          <w:numId w:val="12"/>
        </w:numPr>
        <w:bidi w:val="0"/>
        <w:spacing w:before="12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Title:</w:t>
      </w:r>
      <w:r w:rsidR="00086565">
        <w:rPr>
          <w:rFonts w:ascii="Arial" w:hAnsi="Arial" w:cs="Arial"/>
          <w:sz w:val="24"/>
          <w:szCs w:val="24"/>
        </w:rPr>
        <w:t xml:space="preserve"> </w:t>
      </w:r>
      <w:r w:rsidR="00496EBD">
        <w:t>Evaluation Repair &amp; Strengthening of Structures</w:t>
      </w:r>
      <w:r w:rsidR="008F445F">
        <w:rPr>
          <w:rFonts w:ascii="Arial" w:hAnsi="Arial" w:cs="Arial"/>
          <w:sz w:val="24"/>
          <w:szCs w:val="24"/>
        </w:rPr>
        <w:t xml:space="preserve">       </w:t>
      </w:r>
      <w:r w:rsidRPr="006F7428">
        <w:rPr>
          <w:rFonts w:ascii="Arial" w:hAnsi="Arial" w:cs="Arial"/>
          <w:sz w:val="24"/>
          <w:szCs w:val="24"/>
        </w:rPr>
        <w:tab/>
      </w:r>
      <w:r w:rsidR="004C44E6" w:rsidRPr="004C44E6">
        <w:rPr>
          <w:rFonts w:ascii="Arial" w:hAnsi="Arial" w:cs="Arial"/>
          <w:sz w:val="24"/>
          <w:szCs w:val="24"/>
        </w:rPr>
        <w:t xml:space="preserve">Code: </w:t>
      </w:r>
      <w:r w:rsidR="00496EBD" w:rsidRPr="00546EBD">
        <w:t>STR 511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</w:r>
    </w:p>
    <w:p w:rsidR="006F7428" w:rsidRPr="006F7428" w:rsidRDefault="006F7428" w:rsidP="00F9213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Credit Hours:</w:t>
      </w:r>
      <w:r w:rsidR="007E0B6E">
        <w:rPr>
          <w:rFonts w:ascii="Arial" w:hAnsi="Arial" w:cs="Arial"/>
          <w:sz w:val="24"/>
          <w:szCs w:val="24"/>
        </w:rPr>
        <w:t>3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Lecture:</w:t>
      </w:r>
      <w:r w:rsidR="007E0B6E">
        <w:rPr>
          <w:rFonts w:ascii="Arial" w:hAnsi="Arial" w:cs="Arial"/>
          <w:sz w:val="24"/>
          <w:szCs w:val="24"/>
        </w:rPr>
        <w:t>3</w:t>
      </w:r>
      <w:r w:rsidR="00D02E5D">
        <w:rPr>
          <w:rFonts w:ascii="Arial" w:hAnsi="Arial" w:cs="Arial"/>
          <w:sz w:val="24"/>
          <w:szCs w:val="24"/>
        </w:rPr>
        <w:tab/>
      </w:r>
      <w:r w:rsidR="00D02E5D">
        <w:rPr>
          <w:rFonts w:ascii="Arial" w:hAnsi="Arial" w:cs="Arial"/>
          <w:sz w:val="24"/>
          <w:szCs w:val="24"/>
        </w:rPr>
        <w:tab/>
        <w:t xml:space="preserve">practical </w:t>
      </w:r>
    </w:p>
    <w:p w:rsidR="006F7428" w:rsidRPr="006F7428" w:rsidRDefault="006F7428" w:rsidP="007E0B6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Semester work:</w:t>
      </w:r>
      <w:r w:rsidR="007E0B6E">
        <w:rPr>
          <w:rFonts w:ascii="Arial" w:hAnsi="Arial" w:cs="Arial"/>
          <w:sz w:val="24"/>
          <w:szCs w:val="24"/>
        </w:rPr>
        <w:t>100</w:t>
      </w:r>
      <w:r w:rsidR="00F9213E">
        <w:rPr>
          <w:rFonts w:ascii="Arial" w:hAnsi="Arial" w:cs="Arial"/>
          <w:sz w:val="24"/>
          <w:szCs w:val="24"/>
        </w:rPr>
        <w:tab/>
      </w:r>
      <w:r w:rsidR="00F9213E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>Final Exam:</w:t>
      </w:r>
      <w:r w:rsidR="007E0B6E">
        <w:rPr>
          <w:rFonts w:ascii="Arial" w:hAnsi="Arial" w:cs="Arial"/>
          <w:sz w:val="24"/>
          <w:szCs w:val="24"/>
        </w:rPr>
        <w:t>200</w:t>
      </w:r>
      <w:r w:rsidRPr="006F7428">
        <w:rPr>
          <w:rFonts w:ascii="Arial" w:hAnsi="Arial" w:cs="Arial"/>
          <w:sz w:val="24"/>
          <w:szCs w:val="24"/>
        </w:rPr>
        <w:tab/>
        <w:t xml:space="preserve">           Practical: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Total:</w:t>
      </w:r>
      <w:r w:rsidR="007E0B6E">
        <w:rPr>
          <w:rFonts w:ascii="Arial" w:hAnsi="Arial" w:cs="Arial"/>
          <w:sz w:val="24"/>
          <w:szCs w:val="24"/>
        </w:rPr>
        <w:t>300</w:t>
      </w:r>
    </w:p>
    <w:p w:rsidR="00943737" w:rsidRDefault="00943737" w:rsidP="00943737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FE4681" w:rsidRPr="00376F27" w:rsidRDefault="00FE4681" w:rsidP="00FE4681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FE252A" w:rsidRDefault="00506626" w:rsidP="00FE252A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FE252A">
        <w:rPr>
          <w:rFonts w:ascii="Arial" w:hAnsi="Arial" w:cs="Arial"/>
          <w:sz w:val="24"/>
          <w:szCs w:val="24"/>
        </w:rPr>
        <w:t>Professional Information</w:t>
      </w:r>
    </w:p>
    <w:p w:rsidR="004F1260" w:rsidRDefault="004F1260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585E3B" w:rsidRDefault="00585E3B" w:rsidP="00585E3B">
      <w:pPr>
        <w:ind w:left="-35" w:right="851"/>
        <w:jc w:val="both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3A284C" w:rsidRDefault="003A284C" w:rsidP="001262B4">
      <w:pPr>
        <w:bidi w:val="0"/>
      </w:pPr>
      <w:r>
        <w:t xml:space="preserve">By the end of the course the student will be able to </w:t>
      </w:r>
    </w:p>
    <w:p w:rsidR="007E0B6E" w:rsidRDefault="003A284C" w:rsidP="006F3790">
      <w:pPr>
        <w:pStyle w:val="ListParagraph"/>
        <w:numPr>
          <w:ilvl w:val="0"/>
          <w:numId w:val="24"/>
        </w:numPr>
        <w:bidi w:val="0"/>
        <w:ind w:left="360"/>
      </w:pPr>
      <w:r>
        <w:t>Analyze</w:t>
      </w:r>
      <w:r w:rsidR="007E0B6E">
        <w:t xml:space="preserve"> </w:t>
      </w:r>
      <w:r w:rsidR="006F3790" w:rsidRPr="006F3790">
        <w:t>of Engineering Systems</w:t>
      </w:r>
    </w:p>
    <w:p w:rsidR="00F9213E" w:rsidRDefault="007E0B6E" w:rsidP="007E0B6E">
      <w:pPr>
        <w:pStyle w:val="ListParagraph"/>
        <w:numPr>
          <w:ilvl w:val="0"/>
          <w:numId w:val="24"/>
        </w:numPr>
        <w:bidi w:val="0"/>
        <w:ind w:left="360"/>
      </w:pPr>
      <w:r w:rsidRPr="007E0B6E">
        <w:t>Analyze tools, flow of data diagrams</w:t>
      </w:r>
      <w:r>
        <w:t>.</w:t>
      </w:r>
    </w:p>
    <w:p w:rsidR="003A284C" w:rsidRDefault="003A284C" w:rsidP="007E0B6E">
      <w:pPr>
        <w:pStyle w:val="ListParagraph"/>
        <w:numPr>
          <w:ilvl w:val="0"/>
          <w:numId w:val="24"/>
        </w:numPr>
        <w:bidi w:val="0"/>
        <w:ind w:left="360"/>
      </w:pPr>
      <w:r>
        <w:t xml:space="preserve">Evaluate </w:t>
      </w:r>
      <w:r w:rsidR="007E0B6E" w:rsidRPr="007E0B6E">
        <w:t>problem identification</w:t>
      </w:r>
      <w:r w:rsidR="007E0B6E">
        <w:t>s</w:t>
      </w:r>
      <w:r w:rsidR="007E0B6E" w:rsidRPr="007E0B6E">
        <w:t xml:space="preserve"> and its units</w:t>
      </w:r>
      <w:r w:rsidR="007E0B6E">
        <w:t>.</w:t>
      </w:r>
    </w:p>
    <w:p w:rsidR="00125AC3" w:rsidRDefault="00125AC3" w:rsidP="00125AC3">
      <w:pPr>
        <w:pStyle w:val="ListParagraph"/>
        <w:numPr>
          <w:ilvl w:val="0"/>
          <w:numId w:val="24"/>
        </w:numPr>
        <w:bidi w:val="0"/>
        <w:ind w:left="360"/>
      </w:pPr>
      <w:r w:rsidRPr="00125AC3">
        <w:t>Evaluate</w:t>
      </w:r>
      <w:r>
        <w:t xml:space="preserve"> resources data.</w:t>
      </w:r>
    </w:p>
    <w:p w:rsidR="00F9213E" w:rsidRDefault="00F9213E" w:rsidP="00125AC3">
      <w:pPr>
        <w:pStyle w:val="ListParagraph"/>
        <w:numPr>
          <w:ilvl w:val="0"/>
          <w:numId w:val="24"/>
        </w:numPr>
        <w:bidi w:val="0"/>
        <w:ind w:left="36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L</w:t>
      </w:r>
      <w:r w:rsidR="00125AC3">
        <w:rPr>
          <w:rFonts w:ascii="Arial" w:eastAsia="MS Mincho" w:hAnsi="Arial" w:cs="Arial"/>
          <w:sz w:val="24"/>
          <w:szCs w:val="24"/>
          <w:lang w:eastAsia="ja-JP"/>
        </w:rPr>
        <w:t xml:space="preserve">earn how to deal with </w:t>
      </w:r>
      <w:r w:rsidR="00125AC3" w:rsidRPr="00125AC3">
        <w:rPr>
          <w:rFonts w:ascii="Arial" w:eastAsia="MS Mincho" w:hAnsi="Arial" w:cs="Arial"/>
          <w:sz w:val="24"/>
          <w:szCs w:val="24"/>
          <w:lang w:eastAsia="ja-JP"/>
        </w:rPr>
        <w:t>the physical components of the</w:t>
      </w:r>
      <w:r w:rsidR="00125AC3">
        <w:rPr>
          <w:rFonts w:ascii="Arial" w:eastAsia="MS Mincho" w:hAnsi="Arial" w:cs="Arial"/>
          <w:sz w:val="24"/>
          <w:szCs w:val="24"/>
          <w:lang w:eastAsia="ja-JP"/>
        </w:rPr>
        <w:t xml:space="preserve"> system design, system software.</w:t>
      </w:r>
    </w:p>
    <w:p w:rsidR="00F9213E" w:rsidRPr="001D0108" w:rsidRDefault="00F9213E" w:rsidP="001D0108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C97A6D" w:rsidRPr="0062383E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</w:t>
      </w:r>
      <w:r w:rsidR="007E3DFC" w:rsidRPr="0062383E">
        <w:rPr>
          <w:rFonts w:ascii="Arial" w:eastAsia="MS Mincho" w:hAnsi="Arial" w:cs="Arial"/>
          <w:sz w:val="24"/>
          <w:szCs w:val="24"/>
          <w:lang w:eastAsia="ja-JP"/>
        </w:rPr>
        <w:t>:</w:t>
      </w:r>
    </w:p>
    <w:p w:rsidR="00506626" w:rsidRPr="00427D83" w:rsidRDefault="00506626" w:rsidP="007E3DFC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71640A" w:rsidRPr="0037288C" w:rsidRDefault="0071640A" w:rsidP="006F3790">
      <w:pPr>
        <w:autoSpaceDE w:val="0"/>
        <w:autoSpaceDN w:val="0"/>
        <w:bidi w:val="0"/>
        <w:adjustRightInd w:val="0"/>
        <w:ind w:left="2100" w:hanging="7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 xml:space="preserve">2.1.1 Identify theories, fundamentals and specialized knowledge in </w:t>
      </w:r>
      <w:r w:rsidR="006F3790" w:rsidRPr="006F3790">
        <w:rPr>
          <w:rFonts w:ascii="Arial" w:eastAsia="MS Mincho" w:hAnsi="Arial" w:cs="Arial"/>
          <w:sz w:val="24"/>
          <w:szCs w:val="24"/>
          <w:lang w:eastAsia="ja-JP"/>
        </w:rPr>
        <w:t xml:space="preserve">statistics and random processes </w:t>
      </w:r>
      <w:r w:rsidRPr="0037288C">
        <w:rPr>
          <w:rFonts w:ascii="Arial" w:eastAsia="MS Mincho" w:hAnsi="Arial" w:cs="Arial"/>
          <w:sz w:val="24"/>
          <w:szCs w:val="24"/>
          <w:lang w:eastAsia="ja-JP"/>
        </w:rPr>
        <w:t xml:space="preserve">as well as in related disciplines </w:t>
      </w:r>
    </w:p>
    <w:p w:rsidR="00DD0FAF" w:rsidRPr="0037288C" w:rsidRDefault="00DD0FAF" w:rsidP="0037288C">
      <w:pPr>
        <w:pStyle w:val="ListParagraph"/>
        <w:autoSpaceDE w:val="0"/>
        <w:autoSpaceDN w:val="0"/>
        <w:bidi w:val="0"/>
        <w:adjustRightInd w:val="0"/>
        <w:ind w:left="14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.</w:t>
      </w:r>
    </w:p>
    <w:p w:rsidR="0001308E" w:rsidRPr="000F72E0" w:rsidRDefault="0001308E" w:rsidP="0001308E">
      <w:pPr>
        <w:autoSpaceDE w:val="0"/>
        <w:autoSpaceDN w:val="0"/>
        <w:bidi w:val="0"/>
        <w:adjustRightInd w:val="0"/>
        <w:ind w:left="1985"/>
        <w:rPr>
          <w:rFonts w:ascii="Arial" w:hAnsi="Arial" w:cs="Arial"/>
          <w:sz w:val="24"/>
          <w:szCs w:val="24"/>
        </w:rPr>
      </w:pPr>
    </w:p>
    <w:p w:rsidR="00506626" w:rsidRPr="00427D83" w:rsidRDefault="00506626" w:rsidP="00427D83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427D83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Intellectual skills </w:t>
      </w:r>
    </w:p>
    <w:p w:rsidR="0071640A" w:rsidRPr="0037288C" w:rsidRDefault="0071640A" w:rsidP="006F3790">
      <w:pPr>
        <w:autoSpaceDE w:val="0"/>
        <w:autoSpaceDN w:val="0"/>
        <w:bidi w:val="0"/>
        <w:adjustRightInd w:val="0"/>
        <w:ind w:left="2100" w:hanging="7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 xml:space="preserve"> 2.2.1 Analyze and assess information in the field of </w:t>
      </w:r>
      <w:r w:rsidR="006F3790" w:rsidRPr="006F3790">
        <w:rPr>
          <w:rFonts w:ascii="Arial" w:eastAsia="MS Mincho" w:hAnsi="Arial" w:cs="Arial"/>
          <w:sz w:val="24"/>
          <w:szCs w:val="24"/>
          <w:lang w:eastAsia="ja-JP"/>
        </w:rPr>
        <w:t xml:space="preserve">statistics and random processes </w:t>
      </w:r>
      <w:r w:rsidRPr="0037288C">
        <w:rPr>
          <w:rFonts w:ascii="Arial" w:eastAsia="MS Mincho" w:hAnsi="Arial" w:cs="Arial"/>
          <w:sz w:val="24"/>
          <w:szCs w:val="24"/>
          <w:lang w:eastAsia="ja-JP"/>
        </w:rPr>
        <w:t>t and      resources and draw analogies to solve problems.</w:t>
      </w:r>
    </w:p>
    <w:p w:rsidR="00506626" w:rsidRPr="00E86A4A" w:rsidRDefault="00506626" w:rsidP="00E86A4A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rtl/>
          <w:lang w:eastAsia="ja-JP"/>
        </w:rPr>
      </w:pPr>
      <w:r w:rsidRPr="00E86A4A">
        <w:rPr>
          <w:rFonts w:ascii="Arial" w:eastAsia="MS Mincho" w:hAnsi="Arial" w:cs="Arial"/>
          <w:b/>
          <w:bCs/>
          <w:sz w:val="24"/>
          <w:szCs w:val="24"/>
          <w:lang w:eastAsia="ja-JP"/>
        </w:rPr>
        <w:t>Professional and practical skills</w:t>
      </w:r>
    </w:p>
    <w:p w:rsidR="0071640A" w:rsidRPr="0037288C" w:rsidRDefault="0071640A" w:rsidP="0037288C">
      <w:pPr>
        <w:pStyle w:val="ListParagraph"/>
        <w:numPr>
          <w:ilvl w:val="2"/>
          <w:numId w:val="28"/>
        </w:numPr>
        <w:autoSpaceDE w:val="0"/>
        <w:autoSpaceDN w:val="0"/>
        <w:bidi w:val="0"/>
        <w:adjustRightInd w:val="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Write and evaluate professional re</w:t>
      </w:r>
    </w:p>
    <w:p w:rsidR="0037288C" w:rsidRPr="0037288C" w:rsidRDefault="0037288C" w:rsidP="006F3790">
      <w:pPr>
        <w:autoSpaceDE w:val="0"/>
        <w:autoSpaceDN w:val="0"/>
        <w:bidi w:val="0"/>
        <w:adjustRightInd w:val="0"/>
        <w:ind w:left="2100" w:hanging="700"/>
        <w:jc w:val="both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 xml:space="preserve">2.3.4 </w:t>
      </w:r>
      <w:proofErr w:type="gramStart"/>
      <w:r w:rsidRPr="0037288C">
        <w:rPr>
          <w:rFonts w:ascii="Arial" w:eastAsia="MS Mincho" w:hAnsi="Arial" w:cs="Arial"/>
          <w:sz w:val="24"/>
          <w:szCs w:val="24"/>
          <w:lang w:eastAsia="ja-JP"/>
        </w:rPr>
        <w:t>acquire</w:t>
      </w:r>
      <w:proofErr w:type="gramEnd"/>
      <w:r w:rsidRPr="0037288C">
        <w:rPr>
          <w:rFonts w:ascii="Arial" w:eastAsia="MS Mincho" w:hAnsi="Arial" w:cs="Arial"/>
          <w:sz w:val="24"/>
          <w:szCs w:val="24"/>
          <w:lang w:eastAsia="ja-JP"/>
        </w:rPr>
        <w:t xml:space="preserve"> and apply the range of skills necessary to become  professional</w:t>
      </w:r>
      <w:r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="006F3790" w:rsidRPr="006F3790">
        <w:rPr>
          <w:rFonts w:ascii="Arial" w:eastAsia="MS Mincho" w:hAnsi="Arial" w:cs="Arial"/>
          <w:sz w:val="24"/>
          <w:szCs w:val="24"/>
          <w:lang w:eastAsia="ja-JP"/>
        </w:rPr>
        <w:t>Engineering</w:t>
      </w:r>
      <w:r>
        <w:rPr>
          <w:rFonts w:ascii="Arial" w:eastAsia="MS Mincho" w:hAnsi="Arial" w:cs="Arial"/>
          <w:sz w:val="24"/>
          <w:szCs w:val="24"/>
          <w:lang w:eastAsia="ja-JP"/>
        </w:rPr>
        <w:t xml:space="preserve"> systems.</w:t>
      </w:r>
    </w:p>
    <w:p w:rsidR="00DD0FAF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905DFA" w:rsidRPr="00DD0FAF" w:rsidRDefault="00905DFA" w:rsidP="00905DFA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2B10E9" w:rsidRDefault="00506626" w:rsidP="002B10E9">
      <w:pPr>
        <w:numPr>
          <w:ilvl w:val="0"/>
          <w:numId w:val="8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2B10E9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General and transferable skills  </w:t>
      </w:r>
    </w:p>
    <w:p w:rsidR="00DD0FAF" w:rsidRPr="0037288C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2.4.1 Communicate effectively using different means.</w:t>
      </w:r>
    </w:p>
    <w:p w:rsidR="00DD0FAF" w:rsidRPr="0037288C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>2.4.5 Set basis and standards to assess the performance of others.</w:t>
      </w:r>
    </w:p>
    <w:p w:rsidR="00DD0FAF" w:rsidRPr="0037288C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eastAsia="MS Mincho" w:hAnsi="Arial" w:cs="Arial"/>
          <w:sz w:val="24"/>
          <w:szCs w:val="24"/>
          <w:lang w:eastAsia="ja-JP"/>
        </w:rPr>
      </w:pPr>
      <w:r w:rsidRPr="0037288C">
        <w:rPr>
          <w:rFonts w:ascii="Arial" w:eastAsia="MS Mincho" w:hAnsi="Arial" w:cs="Arial"/>
          <w:sz w:val="24"/>
          <w:szCs w:val="24"/>
          <w:lang w:eastAsia="ja-JP"/>
        </w:rPr>
        <w:t xml:space="preserve">2.4.6 Work in a group and Lead a team in familiar professional contexts </w:t>
      </w:r>
    </w:p>
    <w:p w:rsidR="00AA7B58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AA7B58" w:rsidRPr="00BF155A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</w:p>
    <w:p w:rsidR="00615523" w:rsidRPr="00376F27" w:rsidRDefault="00615523" w:rsidP="00F52F80">
      <w:pPr>
        <w:rPr>
          <w:rFonts w:ascii="Arial" w:eastAsia="MS Mincho" w:hAnsi="Arial" w:cs="Arial"/>
          <w:color w:val="FF0000"/>
          <w:sz w:val="24"/>
          <w:szCs w:val="24"/>
          <w:lang w:eastAsia="ja-JP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6388"/>
        <w:gridCol w:w="1134"/>
        <w:gridCol w:w="1276"/>
      </w:tblGrid>
      <w:tr w:rsidR="00615523" w:rsidRPr="00376F27" w:rsidTr="0062383E">
        <w:trPr>
          <w:trHeight w:val="86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D70E4C" w:rsidRPr="00376F27" w:rsidTr="009C3967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496EBD" w:rsidRDefault="00125AC3" w:rsidP="00496EBD">
            <w:pPr>
              <w:jc w:val="center"/>
              <w:rPr>
                <w:rtl/>
                <w:lang w:bidi="ar-EG"/>
              </w:rPr>
            </w:pPr>
            <w:r>
              <w:t>D</w:t>
            </w:r>
            <w:r w:rsidRPr="00125AC3">
              <w:t xml:space="preserve">efinition of </w:t>
            </w:r>
            <w:r w:rsidR="00496EBD" w:rsidRPr="00496EBD">
              <w:t>Evaluation, Repair &amp; Strengthening of Structures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712F17" w:rsidP="00125AC3">
            <w:pPr>
              <w:jc w:val="center"/>
            </w:pPr>
            <w:r w:rsidRPr="00712F17">
              <w:t>Causes of deterioration of structures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675192" w:rsidRDefault="00712F17" w:rsidP="00125AC3">
            <w:pPr>
              <w:jc w:val="center"/>
              <w:rPr>
                <w:rtl/>
              </w:rPr>
            </w:pPr>
            <w:r w:rsidRPr="00712F17">
              <w:t>Causes of deterioration of structures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336D49" w:rsidRDefault="00712F17" w:rsidP="00125AC3">
            <w:pPr>
              <w:jc w:val="center"/>
            </w:pPr>
            <w:r w:rsidRPr="00712F17">
              <w:t>Evaluation of structures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712F17" w:rsidP="00125AC3">
            <w:pPr>
              <w:jc w:val="center"/>
            </w:pPr>
            <w:r w:rsidRPr="00712F17">
              <w:t>Evaluation of structures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712F17" w:rsidP="001D6B97">
            <w:pPr>
              <w:jc w:val="center"/>
            </w:pPr>
            <w:r w:rsidRPr="00712F17">
              <w:t>Repair and strengthening materials (types, selection, handling)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12F17" w:rsidRDefault="00712F17" w:rsidP="006F3790">
            <w:pPr>
              <w:jc w:val="center"/>
              <w:rPr>
                <w:rtl/>
              </w:rPr>
            </w:pPr>
            <w:r w:rsidRPr="00712F17">
              <w:t>Repair and strengthening materials (types, selection, handling)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12F17" w:rsidRDefault="00712F17" w:rsidP="00030447">
            <w:pPr>
              <w:pStyle w:val="PlainText"/>
              <w:bidi w:val="0"/>
              <w:ind w:left="-72"/>
              <w:jc w:val="center"/>
              <w:rPr>
                <w:rFonts w:ascii="Times New Roman" w:cs="Simplified Arabic"/>
                <w:noProof w:val="0"/>
                <w:sz w:val="28"/>
                <w:szCs w:val="28"/>
              </w:rPr>
            </w:pPr>
            <w:r w:rsidRPr="00712F17">
              <w:rPr>
                <w:rFonts w:ascii="Times New Roman" w:cs="Simplified Arabic"/>
                <w:noProof w:val="0"/>
                <w:sz w:val="28"/>
                <w:szCs w:val="28"/>
              </w:rPr>
              <w:t>Different repair and strengthening techniques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12F17" w:rsidRDefault="00712F17" w:rsidP="00EA169A">
            <w:pPr>
              <w:jc w:val="center"/>
              <w:rPr>
                <w:rtl/>
              </w:rPr>
            </w:pPr>
            <w:r w:rsidRPr="00712F17">
              <w:t>Different repair and strengthening techniques</w:t>
            </w:r>
            <w:r>
              <w:t xml:space="preserve"> </w:t>
            </w:r>
            <w:r w:rsidR="005F4EDE">
              <w:t xml:space="preserve">and </w:t>
            </w:r>
            <w:r w:rsidR="005F4EDE" w:rsidRPr="00712F17">
              <w:t>Assignment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12F17" w:rsidRDefault="00712F17" w:rsidP="001D6B97">
            <w:pPr>
              <w:jc w:val="center"/>
            </w:pPr>
            <w:r w:rsidRPr="00712F17">
              <w:t>Protection and maintenance of steel structures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12F17" w:rsidRDefault="00712F17" w:rsidP="001D6B97">
            <w:pPr>
              <w:jc w:val="center"/>
            </w:pPr>
            <w:r w:rsidRPr="00712F17">
              <w:t xml:space="preserve">Protection and maintenance of steel structures </w:t>
            </w:r>
            <w:r w:rsidR="005F4EDE" w:rsidRPr="00712F17">
              <w:t>and Assignment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12F17" w:rsidRDefault="00712F17" w:rsidP="005A6141">
            <w:pPr>
              <w:shd w:val="clear" w:color="auto" w:fill="F6F4F2"/>
              <w:bidi w:val="0"/>
              <w:spacing w:before="100" w:beforeAutospacing="1" w:after="100" w:afterAutospacing="1" w:line="402" w:lineRule="atLeast"/>
              <w:jc w:val="center"/>
              <w:outlineLvl w:val="1"/>
              <w:rPr>
                <w:rtl/>
              </w:rPr>
            </w:pPr>
            <w:r w:rsidRPr="00712F17">
              <w:t>Structural analysis for repair and strengthening, Design of repair and strengthening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5A6141" w:rsidRDefault="00712F17" w:rsidP="005A6141">
            <w:pPr>
              <w:pStyle w:val="Heading2"/>
              <w:shd w:val="clear" w:color="auto" w:fill="F6F4F2"/>
              <w:spacing w:line="402" w:lineRule="atLeast"/>
              <w:jc w:val="center"/>
              <w:rPr>
                <w:rFonts w:cs="Simplified Arabic"/>
                <w:b w:val="0"/>
                <w:bCs w:val="0"/>
                <w:sz w:val="28"/>
                <w:szCs w:val="28"/>
              </w:rPr>
            </w:pPr>
            <w:r w:rsidRPr="00712F17">
              <w:rPr>
                <w:rFonts w:cs="Simplified Arabic"/>
                <w:b w:val="0"/>
                <w:bCs w:val="0"/>
                <w:sz w:val="28"/>
                <w:szCs w:val="28"/>
              </w:rPr>
              <w:t>Structural analysis for repair and strengthening, Design of repair and strengthening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5A6141" w:rsidRDefault="00712F17" w:rsidP="005A6141">
            <w:pPr>
              <w:pStyle w:val="Heading2"/>
              <w:shd w:val="clear" w:color="auto" w:fill="F6F4F2"/>
              <w:spacing w:line="402" w:lineRule="atLeast"/>
              <w:jc w:val="center"/>
              <w:rPr>
                <w:rFonts w:cs="Simplified Arabic"/>
                <w:b w:val="0"/>
                <w:bCs w:val="0"/>
                <w:sz w:val="28"/>
                <w:szCs w:val="28"/>
                <w:rtl/>
              </w:rPr>
            </w:pPr>
            <w:r w:rsidRPr="00712F17">
              <w:rPr>
                <w:rFonts w:cs="Simplified Arabic"/>
                <w:b w:val="0"/>
                <w:bCs w:val="0"/>
                <w:sz w:val="28"/>
                <w:szCs w:val="28"/>
              </w:rPr>
              <w:t>Case studies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336D49" w:rsidRDefault="005F4EDE" w:rsidP="005D485E">
            <w:pPr>
              <w:jc w:val="center"/>
            </w:pPr>
            <w:r w:rsidRPr="00712F17">
              <w:tab/>
              <w:t>Presentations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4C44E6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EA169A">
            <w:pPr>
              <w:jc w:val="center"/>
            </w:pPr>
            <w:r>
              <w:t>Final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B47DD" w:rsidRDefault="00D70E4C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A504A7" w:rsidRDefault="004C44E6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9801E0" w:rsidRPr="00376F27" w:rsidTr="009801E0">
        <w:trPr>
          <w:trHeight w:val="567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9801E0" w:rsidRDefault="009801E0" w:rsidP="00BD0670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 w:rsidRPr="009801E0"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4C44E6" w:rsidP="00086565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</w:t>
            </w:r>
            <w:r w:rsidR="00086565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5</w:t>
            </w:r>
          </w:p>
        </w:tc>
      </w:tr>
    </w:tbl>
    <w:p w:rsidR="00506626" w:rsidRPr="00376F27" w:rsidRDefault="00506626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231552" w:rsidRPr="00376F27" w:rsidRDefault="00231552" w:rsidP="0009117B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231552" w:rsidRPr="00376F27" w:rsidSect="00847143">
          <w:headerReference w:type="default" r:id="rId9"/>
          <w:footerReference w:type="default" r:id="rId10"/>
          <w:pgSz w:w="11906" w:h="16838"/>
          <w:pgMar w:top="1440" w:right="1080" w:bottom="1440" w:left="1080" w:header="708" w:footer="708" w:gutter="0"/>
          <w:cols w:space="708"/>
          <w:docGrid w:linePitch="381"/>
        </w:sectPr>
      </w:pPr>
    </w:p>
    <w:p w:rsidR="00E4166A" w:rsidRPr="00656054" w:rsidRDefault="005E7B12" w:rsidP="00656054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656054"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C97A6D" w:rsidRPr="00376F27" w:rsidRDefault="00C97A6D" w:rsidP="007B1A63">
      <w:pPr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5175"/>
        <w:gridCol w:w="5175"/>
      </w:tblGrid>
      <w:tr w:rsidR="00CD7645" w:rsidRPr="00376F27" w:rsidTr="00FD47BD">
        <w:tc>
          <w:tcPr>
            <w:tcW w:w="3708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ILO’s </w:t>
            </w:r>
            <w:r w:rsidR="007B1A63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code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number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F9213E" w:rsidP="005A6141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2.1.</w:t>
            </w:r>
            <w:r w:rsid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1 </w:t>
            </w:r>
          </w:p>
          <w:p w:rsidR="00D3265E" w:rsidRPr="00376F27" w:rsidRDefault="00D3265E" w:rsidP="00AE5A7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37288C" w:rsidRPr="000A5169" w:rsidRDefault="0037288C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Acquisition of core knowledge and understanding is achieved mainly through lectures, seminars, tutorials, directed reading, project work and independent study.</w:t>
            </w:r>
          </w:p>
          <w:p w:rsidR="00D3265E" w:rsidRPr="00D3265E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D3265E" w:rsidRDefault="0037288C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will be through individual coursework assignments, quizzes, oral discussions and reports.  In addition final written examinations are given.  The grades distribution system is shown in the curriculum table below.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shd w:val="clear" w:color="auto" w:fill="auto"/>
            <w:vAlign w:val="center"/>
          </w:tcPr>
          <w:p w:rsidR="00D3265E" w:rsidRPr="00376F27" w:rsidRDefault="00D3265E" w:rsidP="00F921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2.2.1</w:t>
            </w:r>
            <w:r w:rsid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– 2.2.2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0A5169" w:rsidRPr="000A5169" w:rsidRDefault="000A5169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Analysis and </w:t>
            </w:r>
            <w:proofErr w:type="spellStart"/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problemsolving</w:t>
            </w:r>
            <w:proofErr w:type="spellEnd"/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skills are developed through tutorial/problem sheets and small group exercises.</w:t>
            </w:r>
          </w:p>
          <w:p w:rsidR="000A5169" w:rsidRPr="000A5169" w:rsidRDefault="000A5169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Research skills are developed through the research project in the course of dissertation or thesis preparation.</w:t>
            </w:r>
          </w:p>
          <w:p w:rsidR="00D3265E" w:rsidRPr="000A5169" w:rsidRDefault="00D3265E" w:rsidP="00D3265E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shd w:val="clear" w:color="auto" w:fill="auto"/>
            <w:vAlign w:val="center"/>
          </w:tcPr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Analysis and problem‐solving skills are assessed through oral and written examinations.</w:t>
            </w:r>
          </w:p>
          <w:p w:rsidR="00D3265E" w:rsidRPr="00D3265E" w:rsidRDefault="000A5169" w:rsidP="000A5169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Design and research skills are assessed through project write-ups, coursework and project reports, presentations and the final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D3265E" w:rsidP="005A6141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2.3.2</w:t>
            </w:r>
            <w:r w:rsid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– 2.3.4</w:t>
            </w:r>
          </w:p>
        </w:tc>
        <w:tc>
          <w:tcPr>
            <w:tcW w:w="5175" w:type="dxa"/>
            <w:vAlign w:val="center"/>
          </w:tcPr>
          <w:p w:rsidR="00D3265E" w:rsidRPr="00D3265E" w:rsidRDefault="000A5169" w:rsidP="000A5169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Projects demonstrations, practical work, projects </w:t>
            </w:r>
          </w:p>
        </w:tc>
        <w:tc>
          <w:tcPr>
            <w:tcW w:w="5175" w:type="dxa"/>
            <w:vAlign w:val="center"/>
          </w:tcPr>
          <w:p w:rsidR="00D3265E" w:rsidRPr="00D3265E" w:rsidRDefault="000A5169" w:rsidP="000A5169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Practical skills are assessed through projects write-ups, coursework exercises and reports, project reports and presentations and finally on the methodology demonstrated in the work for the dissertation or thesis.</w:t>
            </w:r>
          </w:p>
        </w:tc>
      </w:tr>
      <w:tr w:rsidR="00D3265E" w:rsidRPr="00376F27" w:rsidTr="00C63D4E">
        <w:trPr>
          <w:trHeight w:val="1418"/>
        </w:trPr>
        <w:tc>
          <w:tcPr>
            <w:tcW w:w="3708" w:type="dxa"/>
            <w:vAlign w:val="center"/>
          </w:tcPr>
          <w:p w:rsidR="00D3265E" w:rsidRPr="00376F27" w:rsidRDefault="00D3265E" w:rsidP="00F921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2.4.1</w:t>
            </w:r>
            <w:r w:rsid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– 2.4.5 – 2.4.6</w:t>
            </w:r>
          </w:p>
        </w:tc>
        <w:tc>
          <w:tcPr>
            <w:tcW w:w="5175" w:type="dxa"/>
            <w:vAlign w:val="center"/>
          </w:tcPr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Presentations in annual seminars (compulsory to be attended by a panel of departmental staff and other students).</w:t>
            </w:r>
          </w:p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Attendance of workshops or conferences or internal seminars.</w:t>
            </w:r>
          </w:p>
          <w:p w:rsidR="00D3265E" w:rsidRPr="00C5190A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C5190A" w:rsidRDefault="00D3265E" w:rsidP="00FD47BD">
            <w:pPr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E7B12" w:rsidRPr="00376F27" w:rsidRDefault="005E7B12" w:rsidP="0009117B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5E7B12" w:rsidRPr="00376F27" w:rsidSect="00231552">
          <w:pgSz w:w="16838" w:h="11906" w:orient="landscape"/>
          <w:pgMar w:top="1080" w:right="1440" w:bottom="1080" w:left="1440" w:header="708" w:footer="708" w:gutter="0"/>
          <w:cols w:space="708"/>
          <w:docGrid w:linePitch="381"/>
        </w:sect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lastRenderedPageBreak/>
        <w:t>5-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Assessment schedule</w:t>
      </w:r>
    </w:p>
    <w:p w:rsidR="00384064" w:rsidRPr="00376F27" w:rsidRDefault="00506626" w:rsidP="005F4EDE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Assessment 1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Assignments</w:t>
      </w:r>
      <w:r w:rsidR="005F4EDE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on </w:t>
      </w:r>
      <w:proofErr w:type="spellStart"/>
      <w:r w:rsidRPr="00376F27">
        <w:rPr>
          <w:rFonts w:ascii="Arial" w:eastAsia="MS Mincho" w:hAnsi="Arial" w:cs="Arial"/>
          <w:sz w:val="24"/>
          <w:szCs w:val="24"/>
          <w:lang w:eastAsia="ja-JP"/>
        </w:rPr>
        <w:t>weeks</w:t>
      </w:r>
      <w:proofErr w:type="spellEnd"/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>9-1</w:t>
      </w:r>
      <w:r w:rsidR="005F4EDE">
        <w:rPr>
          <w:rFonts w:ascii="Arial" w:eastAsia="MS Mincho" w:hAnsi="Arial" w:cs="Arial"/>
          <w:sz w:val="24"/>
          <w:szCs w:val="24"/>
          <w:lang w:eastAsia="ja-JP"/>
        </w:rPr>
        <w:t>1</w:t>
      </w:r>
    </w:p>
    <w:p w:rsidR="00CE0160" w:rsidRPr="00376F27" w:rsidRDefault="00506626" w:rsidP="005A6141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5A6141">
        <w:rPr>
          <w:rFonts w:ascii="Arial" w:eastAsia="MS Mincho" w:hAnsi="Arial" w:cs="Arial"/>
          <w:sz w:val="24"/>
          <w:szCs w:val="24"/>
          <w:lang w:eastAsia="ja-JP"/>
        </w:rPr>
        <w:t>2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5F4EDE" w:rsidRPr="00565153">
        <w:rPr>
          <w:rFonts w:eastAsia="MS Mincho" w:cs="Times New Roman"/>
          <w:sz w:val="24"/>
          <w:szCs w:val="24"/>
          <w:lang w:eastAsia="ja-JP"/>
        </w:rPr>
        <w:t>Presentations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="00F848B2"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506626" w:rsidRPr="00376F27" w:rsidRDefault="00506626" w:rsidP="005A6141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5A6141">
        <w:rPr>
          <w:rFonts w:ascii="Arial" w:eastAsia="MS Mincho" w:hAnsi="Arial" w:cs="Arial"/>
          <w:sz w:val="24"/>
          <w:szCs w:val="24"/>
          <w:lang w:eastAsia="ja-JP"/>
        </w:rPr>
        <w:t>3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  <w:t>on week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ab/>
      </w:r>
      <w:r w:rsidR="004C44E6">
        <w:rPr>
          <w:rFonts w:ascii="Arial" w:eastAsia="MS Mincho" w:hAnsi="Arial" w:cs="Arial"/>
          <w:sz w:val="24"/>
          <w:szCs w:val="24"/>
          <w:lang w:eastAsia="ja-JP"/>
        </w:rPr>
        <w:t>16</w:t>
      </w:r>
    </w:p>
    <w:p w:rsidR="00384064" w:rsidRPr="00376F27" w:rsidRDefault="00384064" w:rsidP="00CE0160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6-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Weighting of assessments</w:t>
      </w:r>
    </w:p>
    <w:p w:rsidR="00384064" w:rsidRPr="00376F27" w:rsidRDefault="005F4EDE" w:rsidP="005A6141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</w:t>
      </w:r>
      <w:r w:rsidR="005A6141">
        <w:rPr>
          <w:rFonts w:ascii="Arial" w:eastAsia="MS Mincho" w:hAnsi="Arial" w:cs="Arial"/>
          <w:sz w:val="24"/>
          <w:szCs w:val="24"/>
          <w:lang w:eastAsia="ja-JP"/>
        </w:rPr>
        <w:t>8</w:t>
      </w:r>
      <w:r w:rsidR="00384064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Home assignments</w:t>
      </w:r>
    </w:p>
    <w:p w:rsidR="00506626" w:rsidRPr="00164A05" w:rsidRDefault="005F4EDE" w:rsidP="005F4EDE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15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Pr="00565153">
        <w:rPr>
          <w:rFonts w:eastAsia="MS Mincho" w:cs="Times New Roman"/>
          <w:sz w:val="24"/>
          <w:szCs w:val="24"/>
          <w:lang w:eastAsia="ja-JP"/>
        </w:rPr>
        <w:t>Presentations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CE0160" w:rsidRPr="00164A05" w:rsidRDefault="005F4EDE" w:rsidP="00CE0160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67</w:t>
      </w:r>
      <w:r w:rsidR="001958B3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% 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Final-term examination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384064" w:rsidRPr="00164A05" w:rsidRDefault="001958B3" w:rsidP="00174EC6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100%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Total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7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- List of References</w:t>
      </w:r>
    </w:p>
    <w:p w:rsidR="006F7428" w:rsidRDefault="006F7428" w:rsidP="006F7428">
      <w:pPr>
        <w:bidi w:val="0"/>
        <w:ind w:left="284"/>
        <w:jc w:val="both"/>
        <w:rPr>
          <w:rFonts w:ascii="Arial" w:hAnsi="Arial" w:cs="Arial"/>
          <w:sz w:val="24"/>
          <w:szCs w:val="24"/>
          <w:rtl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 xml:space="preserve">6.1 </w:t>
      </w:r>
      <w:r w:rsidRPr="00164A05">
        <w:rPr>
          <w:rFonts w:ascii="Arial" w:hAnsi="Arial" w:cs="Arial"/>
          <w:sz w:val="24"/>
          <w:szCs w:val="24"/>
        </w:rPr>
        <w:t>Essential books.</w:t>
      </w:r>
    </w:p>
    <w:p w:rsidR="00857BC9" w:rsidRPr="00857BC9" w:rsidRDefault="00857BC9" w:rsidP="00857BC9">
      <w:pPr>
        <w:pStyle w:val="ListParagraph"/>
        <w:numPr>
          <w:ilvl w:val="0"/>
          <w:numId w:val="31"/>
        </w:numPr>
        <w:bidi w:val="0"/>
        <w:jc w:val="lowKashida"/>
        <w:rPr>
          <w:rFonts w:ascii="Arial" w:eastAsia="MS Mincho" w:hAnsi="Arial" w:cs="Arial"/>
          <w:sz w:val="24"/>
          <w:szCs w:val="24"/>
          <w:lang w:eastAsia="ja-JP"/>
        </w:rPr>
      </w:pPr>
      <w:r w:rsidRPr="00857BC9">
        <w:rPr>
          <w:rFonts w:ascii="Arial" w:eastAsia="MS Mincho" w:hAnsi="Arial" w:cs="Arial"/>
          <w:sz w:val="24"/>
          <w:szCs w:val="24"/>
          <w:lang w:eastAsia="ja-JP"/>
        </w:rPr>
        <w:t xml:space="preserve">BIA (1996), “The Assessment and Improvement of the Structural Performance </w:t>
      </w:r>
    </w:p>
    <w:p w:rsidR="00857BC9" w:rsidRPr="00857BC9" w:rsidRDefault="00857BC9" w:rsidP="00857BC9">
      <w:pPr>
        <w:bidi w:val="0"/>
        <w:ind w:left="720"/>
        <w:jc w:val="lowKashida"/>
        <w:rPr>
          <w:rFonts w:ascii="Arial" w:eastAsia="MS Mincho" w:hAnsi="Arial" w:cs="Arial"/>
          <w:sz w:val="24"/>
          <w:szCs w:val="24"/>
          <w:lang w:eastAsia="ja-JP"/>
        </w:rPr>
      </w:pPr>
      <w:proofErr w:type="gramStart"/>
      <w:r w:rsidRPr="00857BC9">
        <w:rPr>
          <w:rFonts w:ascii="Arial" w:eastAsia="MS Mincho" w:hAnsi="Arial" w:cs="Arial"/>
          <w:sz w:val="24"/>
          <w:szCs w:val="24"/>
          <w:lang w:eastAsia="ja-JP"/>
        </w:rPr>
        <w:t>of</w:t>
      </w:r>
      <w:proofErr w:type="gramEnd"/>
      <w:r w:rsidRPr="00857BC9">
        <w:rPr>
          <w:rFonts w:ascii="Arial" w:eastAsia="MS Mincho" w:hAnsi="Arial" w:cs="Arial"/>
          <w:sz w:val="24"/>
          <w:szCs w:val="24"/>
          <w:lang w:eastAsia="ja-JP"/>
        </w:rPr>
        <w:t xml:space="preserve"> Earthquake Risk Buildings – Draft for General Release”, New Zealand </w:t>
      </w:r>
    </w:p>
    <w:p w:rsidR="00857BC9" w:rsidRPr="00857BC9" w:rsidRDefault="00857BC9" w:rsidP="00857BC9">
      <w:pPr>
        <w:bidi w:val="0"/>
        <w:ind w:left="720"/>
        <w:jc w:val="lowKashida"/>
        <w:rPr>
          <w:rFonts w:ascii="Arial" w:eastAsia="MS Mincho" w:hAnsi="Arial" w:cs="Arial"/>
          <w:sz w:val="24"/>
          <w:szCs w:val="24"/>
          <w:lang w:eastAsia="ja-JP"/>
        </w:rPr>
      </w:pPr>
      <w:r w:rsidRPr="00857BC9">
        <w:rPr>
          <w:rFonts w:ascii="Arial" w:eastAsia="MS Mincho" w:hAnsi="Arial" w:cs="Arial"/>
          <w:sz w:val="24"/>
          <w:szCs w:val="24"/>
          <w:lang w:eastAsia="ja-JP"/>
        </w:rPr>
        <w:t xml:space="preserve">National Society for Earthquake Engineering </w:t>
      </w:r>
    </w:p>
    <w:p w:rsidR="00857BC9" w:rsidRPr="00857BC9" w:rsidRDefault="00857BC9" w:rsidP="00857BC9">
      <w:pPr>
        <w:pStyle w:val="ListParagraph"/>
        <w:numPr>
          <w:ilvl w:val="0"/>
          <w:numId w:val="31"/>
        </w:numPr>
        <w:bidi w:val="0"/>
        <w:jc w:val="lowKashida"/>
        <w:rPr>
          <w:rFonts w:ascii="Arial" w:eastAsia="MS Mincho" w:hAnsi="Arial" w:cs="Arial"/>
          <w:sz w:val="24"/>
          <w:szCs w:val="24"/>
          <w:lang w:eastAsia="ja-JP"/>
        </w:rPr>
      </w:pPr>
      <w:r w:rsidRPr="00857BC9">
        <w:rPr>
          <w:rFonts w:ascii="Arial" w:eastAsia="MS Mincho" w:hAnsi="Arial" w:cs="Arial"/>
          <w:sz w:val="24"/>
          <w:szCs w:val="24"/>
          <w:lang w:eastAsia="ja-JP"/>
        </w:rPr>
        <w:t>CEN (2001), “</w:t>
      </w:r>
      <w:r w:rsidR="00976907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Pr="00857BC9">
        <w:rPr>
          <w:rFonts w:ascii="Arial" w:eastAsia="MS Mincho" w:hAnsi="Arial" w:cs="Arial"/>
          <w:sz w:val="24"/>
          <w:szCs w:val="24"/>
          <w:lang w:eastAsia="ja-JP"/>
        </w:rPr>
        <w:t>Euro</w:t>
      </w:r>
      <w:r w:rsidR="00976907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Pr="00857BC9">
        <w:rPr>
          <w:rFonts w:ascii="Arial" w:eastAsia="MS Mincho" w:hAnsi="Arial" w:cs="Arial"/>
          <w:sz w:val="24"/>
          <w:szCs w:val="24"/>
          <w:lang w:eastAsia="ja-JP"/>
        </w:rPr>
        <w:t xml:space="preserve">code 8 – Design Provisions for Earthquake Resistance of </w:t>
      </w:r>
    </w:p>
    <w:p w:rsidR="00857BC9" w:rsidRPr="00857BC9" w:rsidRDefault="00857BC9" w:rsidP="00857BC9">
      <w:pPr>
        <w:bidi w:val="0"/>
        <w:ind w:left="720"/>
        <w:jc w:val="lowKashida"/>
        <w:rPr>
          <w:rFonts w:ascii="Arial" w:eastAsia="MS Mincho" w:hAnsi="Arial" w:cs="Arial"/>
          <w:sz w:val="24"/>
          <w:szCs w:val="24"/>
          <w:lang w:eastAsia="ja-JP"/>
        </w:rPr>
      </w:pPr>
      <w:r w:rsidRPr="00857BC9">
        <w:rPr>
          <w:rFonts w:ascii="Arial" w:eastAsia="MS Mincho" w:hAnsi="Arial" w:cs="Arial"/>
          <w:sz w:val="24"/>
          <w:szCs w:val="24"/>
          <w:lang w:eastAsia="ja-JP"/>
        </w:rPr>
        <w:t xml:space="preserve">Structures – Part 3”, Brussels </w:t>
      </w:r>
    </w:p>
    <w:p w:rsidR="00857BC9" w:rsidRPr="00857BC9" w:rsidRDefault="00857BC9" w:rsidP="00857BC9">
      <w:pPr>
        <w:pStyle w:val="ListParagraph"/>
        <w:numPr>
          <w:ilvl w:val="0"/>
          <w:numId w:val="31"/>
        </w:numPr>
        <w:bidi w:val="0"/>
        <w:jc w:val="lowKashida"/>
        <w:rPr>
          <w:rFonts w:ascii="Arial" w:eastAsia="MS Mincho" w:hAnsi="Arial" w:cs="Arial"/>
          <w:sz w:val="24"/>
          <w:szCs w:val="24"/>
          <w:lang w:eastAsia="ja-JP"/>
        </w:rPr>
      </w:pPr>
      <w:r w:rsidRPr="00857BC9">
        <w:rPr>
          <w:rFonts w:ascii="Arial" w:eastAsia="MS Mincho" w:hAnsi="Arial" w:cs="Arial"/>
          <w:sz w:val="24"/>
          <w:szCs w:val="24"/>
          <w:lang w:eastAsia="ja-JP"/>
        </w:rPr>
        <w:t xml:space="preserve">FEMA (1997), “FEMA 273 – NEHRP Guidelines for the Seismic Rehabilitation </w:t>
      </w:r>
    </w:p>
    <w:p w:rsidR="00857BC9" w:rsidRPr="00857BC9" w:rsidRDefault="00857BC9" w:rsidP="00857BC9">
      <w:pPr>
        <w:bidi w:val="0"/>
        <w:ind w:left="720"/>
        <w:jc w:val="lowKashida"/>
        <w:rPr>
          <w:rFonts w:ascii="Arial" w:eastAsia="MS Mincho" w:hAnsi="Arial" w:cs="Arial"/>
          <w:sz w:val="24"/>
          <w:szCs w:val="24"/>
          <w:lang w:eastAsia="ja-JP"/>
        </w:rPr>
      </w:pPr>
      <w:proofErr w:type="gramStart"/>
      <w:r w:rsidRPr="00857BC9">
        <w:rPr>
          <w:rFonts w:ascii="Arial" w:eastAsia="MS Mincho" w:hAnsi="Arial" w:cs="Arial"/>
          <w:sz w:val="24"/>
          <w:szCs w:val="24"/>
          <w:lang w:eastAsia="ja-JP"/>
        </w:rPr>
        <w:t>of</w:t>
      </w:r>
      <w:proofErr w:type="gramEnd"/>
      <w:r w:rsidRPr="00857BC9">
        <w:rPr>
          <w:rFonts w:ascii="Arial" w:eastAsia="MS Mincho" w:hAnsi="Arial" w:cs="Arial"/>
          <w:sz w:val="24"/>
          <w:szCs w:val="24"/>
          <w:lang w:eastAsia="ja-JP"/>
        </w:rPr>
        <w:t xml:space="preserve"> Buildings”, Federal Emergency Management Agency, Washington DC, </w:t>
      </w:r>
    </w:p>
    <w:p w:rsidR="00857BC9" w:rsidRPr="00857BC9" w:rsidRDefault="00857BC9" w:rsidP="00857BC9">
      <w:pPr>
        <w:bidi w:val="0"/>
        <w:ind w:left="720"/>
        <w:jc w:val="lowKashida"/>
        <w:rPr>
          <w:rFonts w:ascii="Arial" w:eastAsia="MS Mincho" w:hAnsi="Arial" w:cs="Arial"/>
          <w:sz w:val="24"/>
          <w:szCs w:val="24"/>
          <w:lang w:eastAsia="ja-JP"/>
        </w:rPr>
      </w:pPr>
      <w:r w:rsidRPr="00857BC9">
        <w:rPr>
          <w:rFonts w:ascii="Arial" w:eastAsia="MS Mincho" w:hAnsi="Arial" w:cs="Arial"/>
          <w:sz w:val="24"/>
          <w:szCs w:val="24"/>
          <w:lang w:eastAsia="ja-JP"/>
        </w:rPr>
        <w:t xml:space="preserve">USA </w:t>
      </w:r>
    </w:p>
    <w:p w:rsidR="00857BC9" w:rsidRPr="00857BC9" w:rsidRDefault="00857BC9" w:rsidP="00857BC9">
      <w:pPr>
        <w:pStyle w:val="ListParagraph"/>
        <w:numPr>
          <w:ilvl w:val="0"/>
          <w:numId w:val="31"/>
        </w:numPr>
        <w:bidi w:val="0"/>
        <w:jc w:val="lowKashida"/>
        <w:rPr>
          <w:rFonts w:ascii="Arial" w:eastAsia="MS Mincho" w:hAnsi="Arial" w:cs="Arial"/>
          <w:sz w:val="24"/>
          <w:szCs w:val="24"/>
          <w:lang w:eastAsia="ja-JP"/>
        </w:rPr>
      </w:pPr>
      <w:r w:rsidRPr="00857BC9">
        <w:rPr>
          <w:rFonts w:ascii="Arial" w:eastAsia="MS Mincho" w:hAnsi="Arial" w:cs="Arial"/>
          <w:sz w:val="24"/>
          <w:szCs w:val="24"/>
          <w:lang w:eastAsia="ja-JP"/>
        </w:rPr>
        <w:t xml:space="preserve">SERC (2002), “Formulation of Guidelines for Assessment of Strength and </w:t>
      </w:r>
    </w:p>
    <w:p w:rsidR="00857BC9" w:rsidRPr="00857BC9" w:rsidRDefault="00857BC9" w:rsidP="00857BC9">
      <w:pPr>
        <w:bidi w:val="0"/>
        <w:ind w:left="720"/>
        <w:jc w:val="lowKashida"/>
        <w:rPr>
          <w:rFonts w:ascii="Arial" w:eastAsia="MS Mincho" w:hAnsi="Arial" w:cs="Arial"/>
          <w:sz w:val="24"/>
          <w:szCs w:val="24"/>
          <w:lang w:eastAsia="ja-JP"/>
        </w:rPr>
      </w:pPr>
      <w:r w:rsidRPr="00857BC9">
        <w:rPr>
          <w:rFonts w:ascii="Arial" w:eastAsia="MS Mincho" w:hAnsi="Arial" w:cs="Arial"/>
          <w:sz w:val="24"/>
          <w:szCs w:val="24"/>
          <w:lang w:eastAsia="ja-JP"/>
        </w:rPr>
        <w:t xml:space="preserve">Performance of Existing Buildings and Recommendations on Retrofitting </w:t>
      </w:r>
    </w:p>
    <w:p w:rsidR="00857BC9" w:rsidRPr="00857BC9" w:rsidRDefault="00857BC9" w:rsidP="00857BC9">
      <w:pPr>
        <w:bidi w:val="0"/>
        <w:ind w:left="720"/>
        <w:jc w:val="lowKashida"/>
        <w:rPr>
          <w:rFonts w:ascii="Arial" w:eastAsia="MS Mincho" w:hAnsi="Arial" w:cs="Arial"/>
          <w:sz w:val="24"/>
          <w:szCs w:val="24"/>
          <w:lang w:eastAsia="ja-JP"/>
        </w:rPr>
      </w:pPr>
      <w:r w:rsidRPr="00857BC9">
        <w:rPr>
          <w:rFonts w:ascii="Arial" w:eastAsia="MS Mincho" w:hAnsi="Arial" w:cs="Arial"/>
          <w:sz w:val="24"/>
          <w:szCs w:val="24"/>
          <w:lang w:eastAsia="ja-JP"/>
        </w:rPr>
        <w:t xml:space="preserve">Schemes to Ensure Resistance to Earthquakes”, Structural Engineering </w:t>
      </w:r>
    </w:p>
    <w:p w:rsidR="00857BC9" w:rsidRPr="00857BC9" w:rsidRDefault="00857BC9" w:rsidP="00857BC9">
      <w:pPr>
        <w:bidi w:val="0"/>
        <w:ind w:left="720"/>
        <w:jc w:val="lowKashida"/>
        <w:rPr>
          <w:rFonts w:ascii="Arial" w:eastAsia="MS Mincho" w:hAnsi="Arial" w:cs="Arial"/>
          <w:sz w:val="24"/>
          <w:szCs w:val="24"/>
          <w:lang w:eastAsia="ja-JP"/>
        </w:rPr>
      </w:pPr>
      <w:r w:rsidRPr="00857BC9">
        <w:rPr>
          <w:rFonts w:ascii="Arial" w:eastAsia="MS Mincho" w:hAnsi="Arial" w:cs="Arial"/>
          <w:sz w:val="24"/>
          <w:szCs w:val="24"/>
          <w:lang w:eastAsia="ja-JP"/>
        </w:rPr>
        <w:t xml:space="preserve">Research Centre, September 2002, Madras </w:t>
      </w:r>
    </w:p>
    <w:p w:rsidR="00857BC9" w:rsidRPr="00857BC9" w:rsidRDefault="00857BC9" w:rsidP="00857BC9">
      <w:pPr>
        <w:pStyle w:val="ListParagraph"/>
        <w:numPr>
          <w:ilvl w:val="0"/>
          <w:numId w:val="31"/>
        </w:numPr>
        <w:bidi w:val="0"/>
        <w:jc w:val="lowKashida"/>
        <w:rPr>
          <w:rFonts w:ascii="Arial" w:eastAsia="MS Mincho" w:hAnsi="Arial" w:cs="Arial"/>
          <w:sz w:val="24"/>
          <w:szCs w:val="24"/>
          <w:lang w:eastAsia="ja-JP"/>
        </w:rPr>
      </w:pPr>
      <w:r w:rsidRPr="00857BC9">
        <w:rPr>
          <w:rFonts w:ascii="Arial" w:eastAsia="MS Mincho" w:hAnsi="Arial" w:cs="Arial"/>
          <w:sz w:val="24"/>
          <w:szCs w:val="24"/>
          <w:lang w:eastAsia="ja-JP"/>
        </w:rPr>
        <w:t xml:space="preserve">UNDP/UNIDO (1985), “Post-Earthquake Damage Evaluation and Strength </w:t>
      </w:r>
    </w:p>
    <w:p w:rsidR="00B56FD8" w:rsidRPr="00857BC9" w:rsidRDefault="00857BC9" w:rsidP="00857BC9">
      <w:pPr>
        <w:bidi w:val="0"/>
        <w:ind w:left="720"/>
        <w:jc w:val="lowKashida"/>
        <w:rPr>
          <w:rFonts w:ascii="Arial" w:eastAsia="MS Mincho" w:hAnsi="Arial" w:cs="Arial"/>
          <w:sz w:val="24"/>
          <w:szCs w:val="24"/>
          <w:lang w:eastAsia="ja-JP"/>
        </w:rPr>
      </w:pPr>
      <w:r w:rsidRPr="00857BC9">
        <w:rPr>
          <w:rFonts w:ascii="Arial" w:eastAsia="MS Mincho" w:hAnsi="Arial" w:cs="Arial"/>
          <w:sz w:val="24"/>
          <w:szCs w:val="24"/>
          <w:lang w:eastAsia="ja-JP"/>
        </w:rPr>
        <w:t>Assessment of Buildings under Seismic Conditions”, Volume 4, Vienna</w:t>
      </w:r>
    </w:p>
    <w:p w:rsidR="00857BC9" w:rsidRPr="00B56FD8" w:rsidRDefault="00857BC9" w:rsidP="00857BC9">
      <w:pPr>
        <w:bidi w:val="0"/>
        <w:ind w:left="720"/>
        <w:jc w:val="lowKashida"/>
        <w:rPr>
          <w:rFonts w:ascii="Arial" w:eastAsia="MS Mincho" w:hAnsi="Arial" w:cs="Arial"/>
          <w:sz w:val="20"/>
          <w:szCs w:val="20"/>
          <w:lang w:eastAsia="ja-JP"/>
        </w:rPr>
      </w:pP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8-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Facilities required for teaching and learning</w:t>
      </w:r>
    </w:p>
    <w:p w:rsidR="00A745BE" w:rsidRPr="00164A05" w:rsidRDefault="00A745BE" w:rsidP="00164A05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CE0160" w:rsidRDefault="00A745BE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Presentati</w:t>
      </w:r>
      <w:r w:rsidR="00597598">
        <w:rPr>
          <w:rFonts w:ascii="Arial" w:eastAsia="MS Mincho" w:hAnsi="Arial" w:cs="Arial"/>
          <w:sz w:val="24"/>
          <w:szCs w:val="24"/>
          <w:lang w:val="en-GB" w:eastAsia="ja-JP"/>
        </w:rPr>
        <w:t>on board, computer and data show</w:t>
      </w:r>
    </w:p>
    <w:p w:rsidR="001D0108" w:rsidRDefault="001D0108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FF0E8D" w:rsidRDefault="00506626" w:rsidP="00FF0E8D">
      <w:pPr>
        <w:tabs>
          <w:tab w:val="left" w:pos="2520"/>
        </w:tabs>
        <w:bidi w:val="0"/>
        <w:rPr>
          <w:rFonts w:eastAsia="MS Mincho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Course </w:t>
      </w:r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coordinator:</w:t>
      </w:r>
      <w:r w:rsidR="00597598">
        <w:rPr>
          <w:rFonts w:ascii="Arial" w:hAnsi="Arial" w:cs="Arial"/>
          <w:b/>
          <w:bCs/>
          <w:sz w:val="24"/>
          <w:szCs w:val="24"/>
        </w:rPr>
        <w:t xml:space="preserve"> professor dr</w:t>
      </w:r>
      <w:proofErr w:type="gramStart"/>
      <w:r w:rsidR="00597598">
        <w:rPr>
          <w:rFonts w:ascii="Arial" w:hAnsi="Arial" w:cs="Arial"/>
          <w:b/>
          <w:bCs/>
          <w:sz w:val="24"/>
          <w:szCs w:val="24"/>
        </w:rPr>
        <w:t>./</w:t>
      </w:r>
      <w:proofErr w:type="gramEnd"/>
      <w:r w:rsidR="00597598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321319" w:rsidRDefault="00A745BE" w:rsidP="00FF0E8D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instructor</w:t>
      </w:r>
      <w:r w:rsidR="00597598">
        <w:rPr>
          <w:rFonts w:ascii="Arial" w:hAnsi="Arial" w:cs="Arial"/>
          <w:b/>
          <w:bCs/>
          <w:sz w:val="24"/>
          <w:szCs w:val="24"/>
        </w:rPr>
        <w:t xml:space="preserve"> professor dr</w:t>
      </w:r>
      <w:proofErr w:type="gramStart"/>
      <w:r w:rsidR="00597598">
        <w:rPr>
          <w:rFonts w:ascii="Arial" w:hAnsi="Arial" w:cs="Arial"/>
          <w:b/>
          <w:bCs/>
          <w:sz w:val="24"/>
          <w:szCs w:val="24"/>
        </w:rPr>
        <w:t>./</w:t>
      </w:r>
      <w:proofErr w:type="gramEnd"/>
      <w:r w:rsidR="007069E3" w:rsidRPr="007069E3">
        <w:rPr>
          <w:rFonts w:eastAsia="MS Mincho"/>
          <w:lang w:eastAsia="ja-JP"/>
        </w:rPr>
        <w:t xml:space="preserve"> </w:t>
      </w:r>
    </w:p>
    <w:p w:rsidR="00321319" w:rsidRDefault="00321319" w:rsidP="00321319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E43632" w:rsidRPr="001D0108" w:rsidRDefault="00506626" w:rsidP="001A465C">
      <w:pPr>
        <w:tabs>
          <w:tab w:val="left" w:pos="2520"/>
        </w:tabs>
        <w:bidi w:val="0"/>
        <w:ind w:left="7088"/>
        <w:rPr>
          <w:rFonts w:ascii="Arial" w:eastAsia="MS Mincho" w:hAnsi="Arial" w:cs="Arial"/>
          <w:sz w:val="24"/>
          <w:szCs w:val="24"/>
          <w:rtl/>
          <w:lang w:eastAsia="ja-JP" w:bidi="ar-EG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Date   </w:t>
      </w:r>
      <w:r w:rsidR="001474E1">
        <w:rPr>
          <w:rFonts w:ascii="Arial" w:eastAsia="MS Mincho" w:hAnsi="Arial" w:cs="Arial"/>
          <w:sz w:val="24"/>
          <w:szCs w:val="24"/>
          <w:lang w:eastAsia="ja-JP"/>
        </w:rPr>
        <w:t>2</w:t>
      </w:r>
      <w:r w:rsidR="001A465C">
        <w:rPr>
          <w:rFonts w:ascii="Arial" w:eastAsia="MS Mincho" w:hAnsi="Arial" w:cs="Arial"/>
          <w:sz w:val="24"/>
          <w:szCs w:val="24"/>
          <w:lang w:eastAsia="ja-JP"/>
        </w:rPr>
        <w:t>0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/ </w:t>
      </w:r>
      <w:proofErr w:type="gramStart"/>
      <w:r w:rsidR="001474E1">
        <w:rPr>
          <w:rFonts w:ascii="Arial" w:eastAsia="MS Mincho" w:hAnsi="Arial" w:cs="Arial"/>
          <w:sz w:val="24"/>
          <w:szCs w:val="24"/>
          <w:lang w:eastAsia="ja-JP"/>
        </w:rPr>
        <w:t>10</w:t>
      </w: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 /</w:t>
      </w:r>
      <w:proofErr w:type="gramEnd"/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</w:t>
      </w:r>
      <w:r w:rsidR="001474E1">
        <w:rPr>
          <w:rFonts w:ascii="Arial" w:eastAsia="MS Mincho" w:hAnsi="Arial" w:cs="Arial"/>
          <w:sz w:val="24"/>
          <w:szCs w:val="24"/>
          <w:lang w:eastAsia="ja-JP"/>
        </w:rPr>
        <w:t>201</w:t>
      </w:r>
      <w:r w:rsidR="001A465C">
        <w:rPr>
          <w:rFonts w:ascii="Arial" w:eastAsia="MS Mincho" w:hAnsi="Arial" w:cs="Arial"/>
          <w:sz w:val="24"/>
          <w:szCs w:val="24"/>
          <w:lang w:eastAsia="ja-JP"/>
        </w:rPr>
        <w:t>4</w:t>
      </w:r>
    </w:p>
    <w:sectPr w:rsidR="00E43632" w:rsidRPr="001D0108" w:rsidSect="005E7B12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0BD" w:rsidRDefault="00AA10BD" w:rsidP="005E7B12">
      <w:r>
        <w:separator/>
      </w:r>
    </w:p>
  </w:endnote>
  <w:endnote w:type="continuationSeparator" w:id="0">
    <w:p w:rsidR="00AA10BD" w:rsidRDefault="00AA10BD" w:rsidP="005E7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A15559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 w:rsidR="00763677">
            <w:instrText xml:space="preserve"> PAGE   \* MERGEFORMAT </w:instrText>
          </w:r>
          <w:r>
            <w:fldChar w:fldCharType="separate"/>
          </w:r>
          <w:r w:rsidR="00FD5B0B" w:rsidRPr="00FD5B0B">
            <w:rPr>
              <w:b/>
              <w:noProof/>
              <w:color w:val="4F81BD"/>
              <w:sz w:val="32"/>
              <w:szCs w:val="32"/>
              <w:rtl/>
            </w:rPr>
            <w:t>2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0BD" w:rsidRDefault="00AA10BD" w:rsidP="005E7B12">
      <w:r>
        <w:separator/>
      </w:r>
    </w:p>
  </w:footnote>
  <w:footnote w:type="continuationSeparator" w:id="0">
    <w:p w:rsidR="00AA10BD" w:rsidRDefault="00AA10BD" w:rsidP="005E7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A10BD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17729450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proofErr w:type="spellStart"/>
    <w:r w:rsidRPr="008232E2">
      <w:rPr>
        <w:b/>
        <w:bCs/>
      </w:rPr>
      <w:t>Benha</w:t>
    </w:r>
    <w:proofErr w:type="spellEnd"/>
    <w:r w:rsidRPr="008232E2">
      <w:rPr>
        <w:b/>
        <w:bCs/>
      </w:rPr>
      <w:t xml:space="preserve">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1164A"/>
    <w:multiLevelType w:val="multilevel"/>
    <w:tmpl w:val="9C5C01F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9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FE52A09"/>
    <w:multiLevelType w:val="hybridMultilevel"/>
    <w:tmpl w:val="0C9ABF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3044F9"/>
    <w:multiLevelType w:val="hybridMultilevel"/>
    <w:tmpl w:val="A67E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B1058F"/>
    <w:multiLevelType w:val="multilevel"/>
    <w:tmpl w:val="B9EC13F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60" w:hanging="2160"/>
      </w:pPr>
      <w:rPr>
        <w:rFonts w:hint="default"/>
      </w:rPr>
    </w:lvl>
  </w:abstractNum>
  <w:abstractNum w:abstractNumId="18">
    <w:nsid w:val="56AE1E81"/>
    <w:multiLevelType w:val="hybridMultilevel"/>
    <w:tmpl w:val="1B2CD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5"/>
  </w:num>
  <w:num w:numId="7">
    <w:abstractNumId w:val="3"/>
  </w:num>
  <w:num w:numId="8">
    <w:abstractNumId w:val="4"/>
  </w:num>
  <w:num w:numId="9">
    <w:abstractNumId w:val="20"/>
  </w:num>
  <w:num w:numId="10">
    <w:abstractNumId w:val="4"/>
  </w:num>
  <w:num w:numId="11">
    <w:abstractNumId w:val="24"/>
  </w:num>
  <w:num w:numId="12">
    <w:abstractNumId w:val="6"/>
  </w:num>
  <w:num w:numId="13">
    <w:abstractNumId w:val="9"/>
  </w:num>
  <w:num w:numId="14">
    <w:abstractNumId w:val="22"/>
  </w:num>
  <w:num w:numId="15">
    <w:abstractNumId w:val="19"/>
  </w:num>
  <w:num w:numId="16">
    <w:abstractNumId w:val="10"/>
  </w:num>
  <w:num w:numId="17">
    <w:abstractNumId w:val="26"/>
  </w:num>
  <w:num w:numId="18">
    <w:abstractNumId w:val="21"/>
  </w:num>
  <w:num w:numId="19">
    <w:abstractNumId w:val="1"/>
  </w:num>
  <w:num w:numId="20">
    <w:abstractNumId w:val="23"/>
  </w:num>
  <w:num w:numId="21">
    <w:abstractNumId w:val="2"/>
  </w:num>
  <w:num w:numId="22">
    <w:abstractNumId w:val="0"/>
  </w:num>
  <w:num w:numId="2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25"/>
  </w:num>
  <w:num w:numId="26">
    <w:abstractNumId w:val="12"/>
  </w:num>
  <w:num w:numId="27">
    <w:abstractNumId w:val="17"/>
  </w:num>
  <w:num w:numId="28">
    <w:abstractNumId w:val="8"/>
  </w:num>
  <w:num w:numId="29">
    <w:abstractNumId w:val="11"/>
  </w:num>
  <w:num w:numId="30">
    <w:abstractNumId w:val="18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626"/>
    <w:rsid w:val="0001308E"/>
    <w:rsid w:val="0001683E"/>
    <w:rsid w:val="00030447"/>
    <w:rsid w:val="00042627"/>
    <w:rsid w:val="00061CCE"/>
    <w:rsid w:val="0007167D"/>
    <w:rsid w:val="000759CE"/>
    <w:rsid w:val="00077A1C"/>
    <w:rsid w:val="00086565"/>
    <w:rsid w:val="0009117B"/>
    <w:rsid w:val="000A5169"/>
    <w:rsid w:val="000B5184"/>
    <w:rsid w:val="000C02C1"/>
    <w:rsid w:val="000C5124"/>
    <w:rsid w:val="000E245E"/>
    <w:rsid w:val="000E3DF8"/>
    <w:rsid w:val="000F72E0"/>
    <w:rsid w:val="00105C51"/>
    <w:rsid w:val="00107480"/>
    <w:rsid w:val="00125AC3"/>
    <w:rsid w:val="001262B4"/>
    <w:rsid w:val="00137878"/>
    <w:rsid w:val="00140D23"/>
    <w:rsid w:val="001474E1"/>
    <w:rsid w:val="0016242E"/>
    <w:rsid w:val="00164A05"/>
    <w:rsid w:val="00167F3B"/>
    <w:rsid w:val="0017351A"/>
    <w:rsid w:val="00174EC6"/>
    <w:rsid w:val="001763C9"/>
    <w:rsid w:val="001808A2"/>
    <w:rsid w:val="001827AC"/>
    <w:rsid w:val="00183B9F"/>
    <w:rsid w:val="00194C02"/>
    <w:rsid w:val="001958B3"/>
    <w:rsid w:val="001A465C"/>
    <w:rsid w:val="001D0108"/>
    <w:rsid w:val="001D6B97"/>
    <w:rsid w:val="001E4D17"/>
    <w:rsid w:val="001E6A9F"/>
    <w:rsid w:val="001F788E"/>
    <w:rsid w:val="00213E71"/>
    <w:rsid w:val="00215369"/>
    <w:rsid w:val="00231122"/>
    <w:rsid w:val="00231552"/>
    <w:rsid w:val="00283613"/>
    <w:rsid w:val="00284ABA"/>
    <w:rsid w:val="002A3807"/>
    <w:rsid w:val="002B10E9"/>
    <w:rsid w:val="002B5C86"/>
    <w:rsid w:val="002F2E30"/>
    <w:rsid w:val="00321319"/>
    <w:rsid w:val="00353EFE"/>
    <w:rsid w:val="00361DC3"/>
    <w:rsid w:val="0037288C"/>
    <w:rsid w:val="00376F27"/>
    <w:rsid w:val="00384064"/>
    <w:rsid w:val="00386088"/>
    <w:rsid w:val="003A284C"/>
    <w:rsid w:val="003A3A04"/>
    <w:rsid w:val="003A522C"/>
    <w:rsid w:val="003B163D"/>
    <w:rsid w:val="003E6157"/>
    <w:rsid w:val="003F2CAC"/>
    <w:rsid w:val="004049C3"/>
    <w:rsid w:val="00413237"/>
    <w:rsid w:val="00416B21"/>
    <w:rsid w:val="00425C3B"/>
    <w:rsid w:val="00427D83"/>
    <w:rsid w:val="004353C8"/>
    <w:rsid w:val="0044294F"/>
    <w:rsid w:val="0045017E"/>
    <w:rsid w:val="00457FE0"/>
    <w:rsid w:val="00463DAF"/>
    <w:rsid w:val="00480FB5"/>
    <w:rsid w:val="00496EBD"/>
    <w:rsid w:val="004B2A11"/>
    <w:rsid w:val="004B3BD3"/>
    <w:rsid w:val="004C1E6C"/>
    <w:rsid w:val="004C44E6"/>
    <w:rsid w:val="004F0ECF"/>
    <w:rsid w:val="004F0F7D"/>
    <w:rsid w:val="004F1260"/>
    <w:rsid w:val="004F470B"/>
    <w:rsid w:val="00506166"/>
    <w:rsid w:val="00506626"/>
    <w:rsid w:val="0052011A"/>
    <w:rsid w:val="00534C63"/>
    <w:rsid w:val="0055361D"/>
    <w:rsid w:val="00555C93"/>
    <w:rsid w:val="00562DC4"/>
    <w:rsid w:val="00585E3B"/>
    <w:rsid w:val="00597598"/>
    <w:rsid w:val="005A2003"/>
    <w:rsid w:val="005A6141"/>
    <w:rsid w:val="005B28F3"/>
    <w:rsid w:val="005C32F2"/>
    <w:rsid w:val="005C6303"/>
    <w:rsid w:val="005D485E"/>
    <w:rsid w:val="005D74A3"/>
    <w:rsid w:val="005E7B12"/>
    <w:rsid w:val="005F2190"/>
    <w:rsid w:val="005F22FD"/>
    <w:rsid w:val="005F4EDE"/>
    <w:rsid w:val="0060563D"/>
    <w:rsid w:val="00615523"/>
    <w:rsid w:val="0062383E"/>
    <w:rsid w:val="006249EE"/>
    <w:rsid w:val="00625546"/>
    <w:rsid w:val="00642A57"/>
    <w:rsid w:val="00656054"/>
    <w:rsid w:val="00674405"/>
    <w:rsid w:val="006747D4"/>
    <w:rsid w:val="00674D15"/>
    <w:rsid w:val="00686E7B"/>
    <w:rsid w:val="00687344"/>
    <w:rsid w:val="00687D8F"/>
    <w:rsid w:val="00692338"/>
    <w:rsid w:val="00696AFA"/>
    <w:rsid w:val="006B0D62"/>
    <w:rsid w:val="006B47E9"/>
    <w:rsid w:val="006C5AF7"/>
    <w:rsid w:val="006C608D"/>
    <w:rsid w:val="006D0C88"/>
    <w:rsid w:val="006E5461"/>
    <w:rsid w:val="006F3790"/>
    <w:rsid w:val="006F3FF4"/>
    <w:rsid w:val="006F7428"/>
    <w:rsid w:val="007069E3"/>
    <w:rsid w:val="00710CDC"/>
    <w:rsid w:val="00712F17"/>
    <w:rsid w:val="0071640A"/>
    <w:rsid w:val="007344DD"/>
    <w:rsid w:val="00763677"/>
    <w:rsid w:val="007652B9"/>
    <w:rsid w:val="007730FD"/>
    <w:rsid w:val="007A61EA"/>
    <w:rsid w:val="007A7530"/>
    <w:rsid w:val="007B1A63"/>
    <w:rsid w:val="007B3C61"/>
    <w:rsid w:val="007B5EC7"/>
    <w:rsid w:val="007E0B6E"/>
    <w:rsid w:val="007E3DFC"/>
    <w:rsid w:val="007F1943"/>
    <w:rsid w:val="00801420"/>
    <w:rsid w:val="00802B9E"/>
    <w:rsid w:val="008119C6"/>
    <w:rsid w:val="00815944"/>
    <w:rsid w:val="00816258"/>
    <w:rsid w:val="008169C2"/>
    <w:rsid w:val="00816E71"/>
    <w:rsid w:val="0082248C"/>
    <w:rsid w:val="0082482E"/>
    <w:rsid w:val="00847143"/>
    <w:rsid w:val="00854D41"/>
    <w:rsid w:val="00857BC9"/>
    <w:rsid w:val="008872B5"/>
    <w:rsid w:val="008912DD"/>
    <w:rsid w:val="008D0474"/>
    <w:rsid w:val="008E1495"/>
    <w:rsid w:val="008E77A3"/>
    <w:rsid w:val="008F445F"/>
    <w:rsid w:val="008F4DB4"/>
    <w:rsid w:val="00903DA4"/>
    <w:rsid w:val="0090531A"/>
    <w:rsid w:val="00905DFA"/>
    <w:rsid w:val="00917816"/>
    <w:rsid w:val="00924CA0"/>
    <w:rsid w:val="00927A6E"/>
    <w:rsid w:val="00943737"/>
    <w:rsid w:val="00957158"/>
    <w:rsid w:val="00976907"/>
    <w:rsid w:val="009801E0"/>
    <w:rsid w:val="009A1473"/>
    <w:rsid w:val="009A277F"/>
    <w:rsid w:val="009A49C2"/>
    <w:rsid w:val="009A5992"/>
    <w:rsid w:val="009C1BE3"/>
    <w:rsid w:val="009C5AFA"/>
    <w:rsid w:val="009E10AF"/>
    <w:rsid w:val="009E32BD"/>
    <w:rsid w:val="009F1A6F"/>
    <w:rsid w:val="00A01C3A"/>
    <w:rsid w:val="00A15559"/>
    <w:rsid w:val="00A202F6"/>
    <w:rsid w:val="00A31CD0"/>
    <w:rsid w:val="00A535F7"/>
    <w:rsid w:val="00A61FC1"/>
    <w:rsid w:val="00A745BE"/>
    <w:rsid w:val="00A75D19"/>
    <w:rsid w:val="00A7657A"/>
    <w:rsid w:val="00A819F6"/>
    <w:rsid w:val="00A86E56"/>
    <w:rsid w:val="00AA10BD"/>
    <w:rsid w:val="00AA7B58"/>
    <w:rsid w:val="00AC7FA5"/>
    <w:rsid w:val="00AD300C"/>
    <w:rsid w:val="00AD324C"/>
    <w:rsid w:val="00AE5A73"/>
    <w:rsid w:val="00AF5271"/>
    <w:rsid w:val="00B330E1"/>
    <w:rsid w:val="00B3760C"/>
    <w:rsid w:val="00B44232"/>
    <w:rsid w:val="00B44887"/>
    <w:rsid w:val="00B56FD8"/>
    <w:rsid w:val="00B63486"/>
    <w:rsid w:val="00B72454"/>
    <w:rsid w:val="00B779FD"/>
    <w:rsid w:val="00B91BC7"/>
    <w:rsid w:val="00BA32B1"/>
    <w:rsid w:val="00BD0670"/>
    <w:rsid w:val="00BF155A"/>
    <w:rsid w:val="00C231D0"/>
    <w:rsid w:val="00C5190A"/>
    <w:rsid w:val="00C6276A"/>
    <w:rsid w:val="00C62A5C"/>
    <w:rsid w:val="00C63D4E"/>
    <w:rsid w:val="00C66C0A"/>
    <w:rsid w:val="00C6707C"/>
    <w:rsid w:val="00C97A6D"/>
    <w:rsid w:val="00CA6C83"/>
    <w:rsid w:val="00CA7EA3"/>
    <w:rsid w:val="00CC4D39"/>
    <w:rsid w:val="00CD4D69"/>
    <w:rsid w:val="00CD7645"/>
    <w:rsid w:val="00CE0160"/>
    <w:rsid w:val="00CF5E1C"/>
    <w:rsid w:val="00CF61C4"/>
    <w:rsid w:val="00D02E5D"/>
    <w:rsid w:val="00D040A4"/>
    <w:rsid w:val="00D23B33"/>
    <w:rsid w:val="00D2564F"/>
    <w:rsid w:val="00D301F7"/>
    <w:rsid w:val="00D3265E"/>
    <w:rsid w:val="00D34D14"/>
    <w:rsid w:val="00D41148"/>
    <w:rsid w:val="00D44308"/>
    <w:rsid w:val="00D51AA9"/>
    <w:rsid w:val="00D5777B"/>
    <w:rsid w:val="00D61CFE"/>
    <w:rsid w:val="00D70E4C"/>
    <w:rsid w:val="00D73AFC"/>
    <w:rsid w:val="00D75444"/>
    <w:rsid w:val="00D83AE9"/>
    <w:rsid w:val="00D85D0D"/>
    <w:rsid w:val="00DC19AC"/>
    <w:rsid w:val="00DC44B0"/>
    <w:rsid w:val="00DD0FAF"/>
    <w:rsid w:val="00DE0488"/>
    <w:rsid w:val="00DE0995"/>
    <w:rsid w:val="00DE5909"/>
    <w:rsid w:val="00E002AE"/>
    <w:rsid w:val="00E02AA0"/>
    <w:rsid w:val="00E03B37"/>
    <w:rsid w:val="00E07B65"/>
    <w:rsid w:val="00E13EAF"/>
    <w:rsid w:val="00E367A6"/>
    <w:rsid w:val="00E4166A"/>
    <w:rsid w:val="00E43632"/>
    <w:rsid w:val="00E53830"/>
    <w:rsid w:val="00E61217"/>
    <w:rsid w:val="00E701B7"/>
    <w:rsid w:val="00E725F0"/>
    <w:rsid w:val="00E822EC"/>
    <w:rsid w:val="00E86A4A"/>
    <w:rsid w:val="00EA3D14"/>
    <w:rsid w:val="00EC794A"/>
    <w:rsid w:val="00EC7F8D"/>
    <w:rsid w:val="00EE0DA3"/>
    <w:rsid w:val="00EF3832"/>
    <w:rsid w:val="00F00EFF"/>
    <w:rsid w:val="00F153D8"/>
    <w:rsid w:val="00F2005C"/>
    <w:rsid w:val="00F246CB"/>
    <w:rsid w:val="00F25346"/>
    <w:rsid w:val="00F26C51"/>
    <w:rsid w:val="00F2743B"/>
    <w:rsid w:val="00F33779"/>
    <w:rsid w:val="00F34E48"/>
    <w:rsid w:val="00F42A3B"/>
    <w:rsid w:val="00F434E0"/>
    <w:rsid w:val="00F52F80"/>
    <w:rsid w:val="00F74CB4"/>
    <w:rsid w:val="00F8349C"/>
    <w:rsid w:val="00F847C5"/>
    <w:rsid w:val="00F848B2"/>
    <w:rsid w:val="00F91E2A"/>
    <w:rsid w:val="00F91E8E"/>
    <w:rsid w:val="00F9213E"/>
    <w:rsid w:val="00FA56D5"/>
    <w:rsid w:val="00FB713C"/>
    <w:rsid w:val="00FB798C"/>
    <w:rsid w:val="00FC5516"/>
    <w:rsid w:val="00FD47BD"/>
    <w:rsid w:val="00FD4B8D"/>
    <w:rsid w:val="00FD5B0B"/>
    <w:rsid w:val="00FD65FA"/>
    <w:rsid w:val="00FE252A"/>
    <w:rsid w:val="00FE4681"/>
    <w:rsid w:val="00FF082E"/>
    <w:rsid w:val="00FF0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626"/>
    <w:pPr>
      <w:bidi/>
    </w:pPr>
    <w:rPr>
      <w:rFonts w:ascii="Times New Roman" w:eastAsia="Times New Roman" w:hAnsi="Times New Roman" w:cs="Simplified Arabic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A6141"/>
    <w:pPr>
      <w:bidi w:val="0"/>
      <w:spacing w:before="100" w:beforeAutospacing="1" w:after="100" w:afterAutospacing="1"/>
      <w:outlineLvl w:val="1"/>
    </w:pPr>
    <w:rPr>
      <w:rFonts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  <w:style w:type="character" w:customStyle="1" w:styleId="reference-text">
    <w:name w:val="reference-text"/>
    <w:basedOn w:val="DefaultParagraphFont"/>
    <w:rsid w:val="00D41148"/>
  </w:style>
  <w:style w:type="character" w:customStyle="1" w:styleId="Heading2Char">
    <w:name w:val="Heading 2 Char"/>
    <w:basedOn w:val="DefaultParagraphFont"/>
    <w:link w:val="Heading2"/>
    <w:uiPriority w:val="9"/>
    <w:rsid w:val="005A6141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6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34B8C-6A33-44B5-89E8-14763C9E1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4</Pages>
  <Words>808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5404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Sakr</cp:lastModifiedBy>
  <cp:revision>152</cp:revision>
  <cp:lastPrinted>2009-07-20T22:08:00Z</cp:lastPrinted>
  <dcterms:created xsi:type="dcterms:W3CDTF">2010-09-13T11:24:00Z</dcterms:created>
  <dcterms:modified xsi:type="dcterms:W3CDTF">2016-02-23T08:44:00Z</dcterms:modified>
</cp:coreProperties>
</file>