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102" w:rsidRDefault="00105102" w:rsidP="00105102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AE692D" w:rsidRPr="00AE692D" w:rsidRDefault="00AE692D" w:rsidP="00AE692D">
      <w:pPr>
        <w:shd w:val="clear" w:color="auto" w:fill="BFBFBF"/>
        <w:bidi w:val="0"/>
        <w:jc w:val="center"/>
        <w:rPr>
          <w:rFonts w:ascii="Arial" w:eastAsia="MS Mincho" w:hAnsi="Arial" w:cs="Arial"/>
          <w:sz w:val="48"/>
          <w:szCs w:val="48"/>
          <w:lang w:eastAsia="ja-JP"/>
        </w:rPr>
      </w:pPr>
      <w:r w:rsidRPr="00AE692D">
        <w:rPr>
          <w:rFonts w:ascii="Arial" w:eastAsia="MS Mincho" w:hAnsi="Arial" w:cs="Arial"/>
          <w:sz w:val="48"/>
          <w:szCs w:val="48"/>
          <w:lang w:eastAsia="ja-JP"/>
        </w:rPr>
        <w:t>Community Culture and Urban Development</w:t>
      </w:r>
    </w:p>
    <w:p w:rsidR="00105102" w:rsidRDefault="00105102" w:rsidP="00142DA6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Program(s) on which the course is given</w:t>
      </w:r>
      <w:proofErr w:type="gramStart"/>
      <w:r>
        <w:rPr>
          <w:rFonts w:ascii="Arial" w:hAnsi="Arial" w:cs="Arial" w:hint="cs"/>
          <w:sz w:val="24"/>
          <w:szCs w:val="24"/>
          <w:rtl/>
        </w:rPr>
        <w:t>:</w:t>
      </w:r>
      <w:r w:rsidR="00142DA6">
        <w:rPr>
          <w:rFonts w:ascii="Arial" w:hAnsi="Arial" w:cs="Arial"/>
          <w:sz w:val="24"/>
          <w:szCs w:val="24"/>
        </w:rPr>
        <w:t>M.Sc</w:t>
      </w:r>
      <w:proofErr w:type="gramEnd"/>
      <w:r w:rsidR="00380D63">
        <w:rPr>
          <w:rFonts w:ascii="Arial" w:hAnsi="Arial" w:cs="Arial"/>
          <w:sz w:val="24"/>
          <w:szCs w:val="24"/>
        </w:rPr>
        <w:t>. -</w:t>
      </w:r>
      <w:r w:rsidR="00142DA6">
        <w:rPr>
          <w:rFonts w:ascii="Arial" w:hAnsi="Arial" w:cs="Arial"/>
          <w:sz w:val="24"/>
          <w:szCs w:val="24"/>
        </w:rPr>
        <w:t xml:space="preserve"> Architectural Design</w:t>
      </w:r>
    </w:p>
    <w:p w:rsidR="00105102" w:rsidRDefault="00105102" w:rsidP="00C971B7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Compulsory or Elective element of program: </w:t>
      </w:r>
      <w:r w:rsidR="00C971B7" w:rsidRPr="00C971B7">
        <w:rPr>
          <w:rFonts w:ascii="Arial" w:hAnsi="Arial" w:cs="Arial"/>
          <w:sz w:val="24"/>
          <w:szCs w:val="24"/>
        </w:rPr>
        <w:t>Elective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Department offering the program: Architecture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05102" w:rsidRDefault="00105102" w:rsidP="006441B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Academic year / Level: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year/ </w:t>
      </w:r>
      <w:r>
        <w:rPr>
          <w:rFonts w:ascii="Arial" w:hAnsi="Arial" w:cs="Arial"/>
          <w:sz w:val="24"/>
          <w:szCs w:val="24"/>
        </w:rPr>
        <w:tab/>
        <w:t>201</w:t>
      </w:r>
      <w:r w:rsidR="006441B2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ab/>
      </w:r>
      <w:r w:rsidR="00EC65E5">
        <w:rPr>
          <w:rFonts w:ascii="Arial" w:hAnsi="Arial" w:cs="Arial"/>
          <w:sz w:val="24"/>
          <w:szCs w:val="24"/>
        </w:rPr>
        <w:t>-201</w:t>
      </w:r>
      <w:r w:rsidR="006441B2">
        <w:rPr>
          <w:rFonts w:ascii="Arial" w:hAnsi="Arial" w:cs="Arial"/>
          <w:sz w:val="24"/>
          <w:szCs w:val="24"/>
        </w:rPr>
        <w:t>5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of specification approval: June 2012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</w:p>
    <w:p w:rsidR="00105102" w:rsidRDefault="00105102" w:rsidP="00105102">
      <w:pPr>
        <w:numPr>
          <w:ilvl w:val="0"/>
          <w:numId w:val="27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Basic Information</w:t>
      </w:r>
    </w:p>
    <w:p w:rsidR="00105102" w:rsidRDefault="00DF15DC" w:rsidP="00AE692D">
      <w:pPr>
        <w:pStyle w:val="ListParagraph"/>
        <w:numPr>
          <w:ilvl w:val="0"/>
          <w:numId w:val="27"/>
        </w:numPr>
        <w:bidi w:val="0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Title: </w:t>
      </w:r>
      <w:r w:rsidR="00AE692D" w:rsidRPr="00AE692D">
        <w:rPr>
          <w:rFonts w:ascii="Arial" w:hAnsi="Arial" w:cs="Arial"/>
          <w:sz w:val="24"/>
          <w:szCs w:val="24"/>
        </w:rPr>
        <w:t xml:space="preserve">Community Culture and Urban </w:t>
      </w:r>
      <w:proofErr w:type="spellStart"/>
      <w:r w:rsidR="00AE692D" w:rsidRPr="00AE692D">
        <w:rPr>
          <w:rFonts w:ascii="Arial" w:hAnsi="Arial" w:cs="Arial"/>
          <w:sz w:val="24"/>
          <w:szCs w:val="24"/>
        </w:rPr>
        <w:t>Development</w:t>
      </w:r>
      <w:r w:rsidR="00105102">
        <w:rPr>
          <w:rFonts w:ascii="Arial" w:hAnsi="Arial" w:cs="Arial"/>
          <w:sz w:val="24"/>
          <w:szCs w:val="24"/>
        </w:rPr>
        <w:t>Code</w:t>
      </w:r>
      <w:proofErr w:type="spellEnd"/>
      <w:r w:rsidR="00105102">
        <w:rPr>
          <w:rFonts w:ascii="Arial" w:hAnsi="Arial" w:cs="Arial"/>
          <w:sz w:val="24"/>
          <w:szCs w:val="24"/>
        </w:rPr>
        <w:t>: Arc</w:t>
      </w:r>
      <w:r w:rsidR="00142DA6">
        <w:rPr>
          <w:rFonts w:ascii="Arial" w:hAnsi="Arial" w:cs="Arial"/>
          <w:sz w:val="24"/>
          <w:szCs w:val="24"/>
        </w:rPr>
        <w:t>h</w:t>
      </w:r>
      <w:r w:rsidR="00EC65E5">
        <w:rPr>
          <w:rFonts w:ascii="Arial" w:hAnsi="Arial" w:cs="Arial"/>
          <w:sz w:val="24"/>
          <w:szCs w:val="24"/>
        </w:rPr>
        <w:t>60</w:t>
      </w:r>
      <w:r w:rsidR="00AE692D">
        <w:rPr>
          <w:rFonts w:ascii="Arial" w:hAnsi="Arial" w:cs="Arial"/>
          <w:sz w:val="24"/>
          <w:szCs w:val="24"/>
        </w:rPr>
        <w:t>5</w:t>
      </w:r>
    </w:p>
    <w:p w:rsidR="00105102" w:rsidRDefault="00105102" w:rsidP="00142DA6">
      <w:pPr>
        <w:pStyle w:val="ListParagraph"/>
        <w:numPr>
          <w:ilvl w:val="0"/>
          <w:numId w:val="27"/>
        </w:num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Credit Hours:</w:t>
      </w:r>
      <w:r>
        <w:rPr>
          <w:rFonts w:ascii="Arial" w:hAnsi="Arial" w:cs="Arial"/>
          <w:sz w:val="24"/>
          <w:szCs w:val="24"/>
        </w:rPr>
        <w:tab/>
        <w:t xml:space="preserve">  3         </w:t>
      </w:r>
      <w:r>
        <w:rPr>
          <w:rFonts w:ascii="Arial" w:hAnsi="Arial" w:cs="Arial"/>
          <w:sz w:val="24"/>
          <w:szCs w:val="24"/>
        </w:rPr>
        <w:tab/>
        <w:t xml:space="preserve">Lecture: </w:t>
      </w:r>
      <w:r w:rsidR="00142DA6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practical</w:t>
      </w:r>
      <w:proofErr w:type="gramStart"/>
      <w:r w:rsidR="00142DA6">
        <w:rPr>
          <w:rFonts w:ascii="Arial" w:hAnsi="Arial" w:cs="Arial"/>
          <w:sz w:val="24"/>
          <w:szCs w:val="24"/>
        </w:rPr>
        <w:t>:0</w:t>
      </w:r>
      <w:proofErr w:type="gramEnd"/>
    </w:p>
    <w:p w:rsidR="00105102" w:rsidRDefault="00105102" w:rsidP="00105102">
      <w:pPr>
        <w:pStyle w:val="ListParagraph"/>
        <w:numPr>
          <w:ilvl w:val="0"/>
          <w:numId w:val="27"/>
        </w:num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Semester work: 120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Fina</w:t>
      </w:r>
      <w:r w:rsidR="00142DA6">
        <w:rPr>
          <w:rFonts w:ascii="Arial" w:hAnsi="Arial" w:cs="Arial"/>
          <w:sz w:val="24"/>
          <w:szCs w:val="24"/>
        </w:rPr>
        <w:t>l Exam:</w:t>
      </w:r>
      <w:r w:rsidR="00142DA6">
        <w:rPr>
          <w:rFonts w:ascii="Arial" w:hAnsi="Arial" w:cs="Arial"/>
          <w:sz w:val="24"/>
          <w:szCs w:val="24"/>
        </w:rPr>
        <w:tab/>
        <w:t xml:space="preserve">90           Practical: </w:t>
      </w:r>
      <w:r>
        <w:rPr>
          <w:rFonts w:ascii="Arial" w:hAnsi="Arial" w:cs="Arial"/>
          <w:sz w:val="24"/>
          <w:szCs w:val="24"/>
        </w:rPr>
        <w:t>90</w:t>
      </w:r>
      <w:r>
        <w:rPr>
          <w:rFonts w:ascii="Arial" w:hAnsi="Arial" w:cs="Arial"/>
          <w:sz w:val="24"/>
          <w:szCs w:val="24"/>
        </w:rPr>
        <w:tab/>
        <w:t>Total: 300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numPr>
          <w:ilvl w:val="0"/>
          <w:numId w:val="27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Professional Information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105102" w:rsidRDefault="00105102" w:rsidP="00105102">
      <w:pPr>
        <w:ind w:left="-35" w:right="851"/>
        <w:jc w:val="both"/>
        <w:rPr>
          <w:rFonts w:ascii="Arial" w:eastAsia="MS Mincho" w:hAnsi="Arial" w:cs="Arial"/>
          <w:sz w:val="24"/>
          <w:szCs w:val="24"/>
          <w:lang w:eastAsia="ja-JP" w:bidi="ar-EG"/>
        </w:rPr>
      </w:pPr>
    </w:p>
    <w:p w:rsidR="00055E1F" w:rsidRDefault="00055E1F" w:rsidP="00055E1F">
      <w:pPr>
        <w:bidi w:val="0"/>
        <w:rPr>
          <w:rtl/>
        </w:rPr>
      </w:pPr>
      <w:r>
        <w:t xml:space="preserve">By the end of the course the student will be able to </w:t>
      </w:r>
    </w:p>
    <w:p w:rsidR="00055E1F" w:rsidRDefault="00055E1F" w:rsidP="00055E1F">
      <w:pPr>
        <w:pStyle w:val="Default"/>
        <w:numPr>
          <w:ilvl w:val="0"/>
          <w:numId w:val="49"/>
        </w:numPr>
        <w:jc w:val="both"/>
        <w:rPr>
          <w:sz w:val="28"/>
          <w:szCs w:val="28"/>
        </w:rPr>
      </w:pPr>
      <w:r w:rsidRPr="00376EE4">
        <w:rPr>
          <w:sz w:val="28"/>
          <w:szCs w:val="28"/>
        </w:rPr>
        <w:t>Recognize the impact of the social, cultural and psychological aspects on the urban form</w:t>
      </w:r>
      <w:r>
        <w:rPr>
          <w:sz w:val="28"/>
          <w:szCs w:val="28"/>
        </w:rPr>
        <w:t>.</w:t>
      </w:r>
    </w:p>
    <w:p w:rsidR="00055E1F" w:rsidRDefault="00055E1F" w:rsidP="00055E1F">
      <w:pPr>
        <w:pStyle w:val="Default"/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>Understand t</w:t>
      </w:r>
      <w:r w:rsidRPr="00376EE4">
        <w:rPr>
          <w:sz w:val="28"/>
          <w:szCs w:val="28"/>
        </w:rPr>
        <w:t>he impact of the built environment on human behavior and perception</w:t>
      </w:r>
      <w:r>
        <w:rPr>
          <w:sz w:val="28"/>
          <w:szCs w:val="28"/>
        </w:rPr>
        <w:t>.</w:t>
      </w:r>
    </w:p>
    <w:p w:rsidR="00055E1F" w:rsidRDefault="00055E1F" w:rsidP="00055E1F">
      <w:pPr>
        <w:pStyle w:val="Default"/>
        <w:numPr>
          <w:ilvl w:val="0"/>
          <w:numId w:val="49"/>
        </w:numPr>
        <w:jc w:val="both"/>
        <w:rPr>
          <w:sz w:val="28"/>
          <w:szCs w:val="28"/>
        </w:rPr>
      </w:pPr>
      <w:r w:rsidRPr="00376EE4">
        <w:rPr>
          <w:sz w:val="28"/>
          <w:szCs w:val="28"/>
        </w:rPr>
        <w:t>Realize the importance of continuity of cultural values and place identity.</w:t>
      </w:r>
    </w:p>
    <w:p w:rsidR="00515D0D" w:rsidRPr="00515D0D" w:rsidRDefault="00515D0D" w:rsidP="00515D0D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515D0D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(ILOs):</w:t>
      </w:r>
    </w:p>
    <w:p w:rsidR="00055E1F" w:rsidRDefault="00055E1F" w:rsidP="00055E1F">
      <w:pPr>
        <w:numPr>
          <w:ilvl w:val="0"/>
          <w:numId w:val="28"/>
        </w:numPr>
        <w:tabs>
          <w:tab w:val="clear" w:pos="928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055E1F" w:rsidRDefault="00055E1F" w:rsidP="00055E1F">
      <w:pPr>
        <w:tabs>
          <w:tab w:val="right" w:pos="5705"/>
        </w:tabs>
        <w:bidi w:val="0"/>
        <w:ind w:left="1418" w:right="33" w:hanging="709"/>
        <w:jc w:val="both"/>
      </w:pPr>
      <w:r w:rsidRPr="00B90A40">
        <w:rPr>
          <w:color w:val="000000"/>
        </w:rPr>
        <w:t>2.1.1 Identify theories, fundamentals and specialized knowledge in the area of architectural design as well as in related disciplines.</w:t>
      </w:r>
    </w:p>
    <w:p w:rsidR="00055E1F" w:rsidRPr="00B90A40" w:rsidRDefault="00055E1F" w:rsidP="00D838B1">
      <w:pPr>
        <w:tabs>
          <w:tab w:val="right" w:pos="5705"/>
        </w:tabs>
        <w:bidi w:val="0"/>
        <w:ind w:left="1418" w:right="33" w:hanging="709"/>
        <w:jc w:val="both"/>
        <w:rPr>
          <w:color w:val="000000"/>
        </w:rPr>
      </w:pPr>
      <w:r w:rsidRPr="00B90A40">
        <w:rPr>
          <w:color w:val="000000"/>
        </w:rPr>
        <w:t>2.1.</w:t>
      </w:r>
      <w:r>
        <w:rPr>
          <w:color w:val="000000"/>
        </w:rPr>
        <w:t>2</w:t>
      </w:r>
      <w:r w:rsidRPr="00B90A40">
        <w:rPr>
          <w:color w:val="000000"/>
        </w:rPr>
        <w:t xml:space="preserve"> </w:t>
      </w:r>
      <w:r w:rsidR="00D838B1" w:rsidRPr="003554EB">
        <w:rPr>
          <w:color w:val="000000"/>
        </w:rPr>
        <w:t>Recognize the debate skills</w:t>
      </w:r>
      <w:r w:rsidR="00D838B1">
        <w:rPr>
          <w:color w:val="000000"/>
        </w:rPr>
        <w:t xml:space="preserve"> by</w:t>
      </w:r>
      <w:r w:rsidR="00D838B1" w:rsidRPr="00B90A40">
        <w:rPr>
          <w:color w:val="000000"/>
        </w:rPr>
        <w:t xml:space="preserve"> </w:t>
      </w:r>
      <w:r w:rsidR="00D838B1">
        <w:rPr>
          <w:color w:val="000000"/>
        </w:rPr>
        <w:t xml:space="preserve">increasing </w:t>
      </w:r>
      <w:r w:rsidR="00D838B1" w:rsidRPr="00FB4382">
        <w:rPr>
          <w:color w:val="000000"/>
        </w:rPr>
        <w:t>the level of intellectual discourse about architecture</w:t>
      </w:r>
    </w:p>
    <w:p w:rsidR="00055E1F" w:rsidRPr="00B90A40" w:rsidRDefault="00055E1F" w:rsidP="00D838B1">
      <w:pPr>
        <w:tabs>
          <w:tab w:val="right" w:pos="5705"/>
        </w:tabs>
        <w:bidi w:val="0"/>
        <w:ind w:left="1418" w:right="33" w:hanging="709"/>
        <w:jc w:val="both"/>
        <w:rPr>
          <w:color w:val="000000"/>
        </w:rPr>
      </w:pPr>
      <w:r>
        <w:rPr>
          <w:color w:val="000000"/>
        </w:rPr>
        <w:t xml:space="preserve">2.1.6 </w:t>
      </w:r>
      <w:r w:rsidR="00D838B1" w:rsidRPr="00D838B1">
        <w:rPr>
          <w:color w:val="000000"/>
        </w:rPr>
        <w:t>Recognize</w:t>
      </w:r>
      <w:r>
        <w:rPr>
          <w:color w:val="000000"/>
        </w:rPr>
        <w:t xml:space="preserve"> the </w:t>
      </w:r>
      <w:r w:rsidRPr="00DC47E4">
        <w:rPr>
          <w:color w:val="000000"/>
        </w:rPr>
        <w:t>interrelation</w:t>
      </w:r>
      <w:r>
        <w:rPr>
          <w:color w:val="000000"/>
        </w:rPr>
        <w:t>ship between culture and architecture.</w:t>
      </w:r>
    </w:p>
    <w:p w:rsidR="00055E1F" w:rsidRDefault="00055E1F" w:rsidP="00055E1F">
      <w:pPr>
        <w:numPr>
          <w:ilvl w:val="0"/>
          <w:numId w:val="28"/>
        </w:numPr>
        <w:tabs>
          <w:tab w:val="clear" w:pos="928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055E1F" w:rsidRDefault="00055E1F" w:rsidP="003A4819">
      <w:pPr>
        <w:autoSpaceDE w:val="0"/>
        <w:autoSpaceDN w:val="0"/>
        <w:bidi w:val="0"/>
        <w:adjustRightInd w:val="0"/>
        <w:ind w:left="1418" w:hanging="709"/>
        <w:jc w:val="both"/>
        <w:rPr>
          <w:color w:val="000000"/>
        </w:rPr>
      </w:pPr>
      <w:r w:rsidRPr="00B90A40">
        <w:rPr>
          <w:color w:val="000000"/>
        </w:rPr>
        <w:t xml:space="preserve">2.2.1 </w:t>
      </w:r>
      <w:r w:rsidR="003A4819" w:rsidRPr="003A4819">
        <w:rPr>
          <w:color w:val="000000"/>
        </w:rPr>
        <w:t>Classify</w:t>
      </w:r>
      <w:r w:rsidRPr="00B90A40">
        <w:rPr>
          <w:color w:val="000000"/>
        </w:rPr>
        <w:t xml:space="preserve"> and assess information in the field</w:t>
      </w:r>
      <w:r>
        <w:rPr>
          <w:color w:val="000000"/>
        </w:rPr>
        <w:t>s</w:t>
      </w:r>
      <w:r w:rsidR="00D838B1">
        <w:rPr>
          <w:color w:val="000000"/>
        </w:rPr>
        <w:t xml:space="preserve"> </w:t>
      </w:r>
      <w:r>
        <w:rPr>
          <w:color w:val="000000"/>
        </w:rPr>
        <w:t>related to</w:t>
      </w:r>
      <w:r w:rsidR="00D838B1">
        <w:rPr>
          <w:color w:val="000000"/>
        </w:rPr>
        <w:t xml:space="preserve"> </w:t>
      </w:r>
      <w:r>
        <w:rPr>
          <w:color w:val="000000"/>
        </w:rPr>
        <w:t>architectural design.</w:t>
      </w:r>
    </w:p>
    <w:p w:rsidR="00055E1F" w:rsidRPr="00B90A40" w:rsidRDefault="00055E1F" w:rsidP="00055E1F">
      <w:pPr>
        <w:autoSpaceDE w:val="0"/>
        <w:autoSpaceDN w:val="0"/>
        <w:bidi w:val="0"/>
        <w:adjustRightInd w:val="0"/>
        <w:ind w:left="1418" w:hanging="709"/>
        <w:jc w:val="both"/>
        <w:rPr>
          <w:color w:val="000000"/>
        </w:rPr>
      </w:pPr>
      <w:r>
        <w:rPr>
          <w:color w:val="000000"/>
        </w:rPr>
        <w:t>2.2.2 D</w:t>
      </w:r>
      <w:r w:rsidRPr="00B90A40">
        <w:rPr>
          <w:color w:val="000000"/>
        </w:rPr>
        <w:t xml:space="preserve">raw analogies to solve </w:t>
      </w:r>
      <w:r>
        <w:rPr>
          <w:color w:val="000000"/>
        </w:rPr>
        <w:t xml:space="preserve">design </w:t>
      </w:r>
      <w:r w:rsidRPr="00B90A40">
        <w:rPr>
          <w:color w:val="000000"/>
        </w:rPr>
        <w:t>problems.</w:t>
      </w:r>
    </w:p>
    <w:p w:rsidR="00055E1F" w:rsidRPr="00B90A40" w:rsidRDefault="00055E1F" w:rsidP="00055E1F">
      <w:pPr>
        <w:autoSpaceDE w:val="0"/>
        <w:autoSpaceDN w:val="0"/>
        <w:bidi w:val="0"/>
        <w:adjustRightInd w:val="0"/>
        <w:ind w:left="1418" w:hanging="709"/>
        <w:jc w:val="both"/>
        <w:rPr>
          <w:color w:val="000000"/>
        </w:rPr>
      </w:pPr>
      <w:r w:rsidRPr="00B90A40">
        <w:rPr>
          <w:color w:val="000000"/>
        </w:rPr>
        <w:t>2.2.3 Link different knowledge sources to solve</w:t>
      </w:r>
      <w:r>
        <w:rPr>
          <w:color w:val="000000"/>
        </w:rPr>
        <w:t xml:space="preserve"> architectural</w:t>
      </w:r>
      <w:r w:rsidRPr="00B90A40">
        <w:rPr>
          <w:color w:val="000000"/>
        </w:rPr>
        <w:t xml:space="preserve"> problems.</w:t>
      </w:r>
    </w:p>
    <w:p w:rsidR="00055E1F" w:rsidRDefault="00055E1F" w:rsidP="00055E1F">
      <w:pPr>
        <w:numPr>
          <w:ilvl w:val="0"/>
          <w:numId w:val="28"/>
        </w:numPr>
        <w:tabs>
          <w:tab w:val="clear" w:pos="928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055E1F" w:rsidRPr="00B90A40" w:rsidRDefault="00055E1F" w:rsidP="00055E1F">
      <w:pPr>
        <w:autoSpaceDE w:val="0"/>
        <w:autoSpaceDN w:val="0"/>
        <w:bidi w:val="0"/>
        <w:adjustRightInd w:val="0"/>
        <w:ind w:left="1418" w:hanging="709"/>
        <w:jc w:val="both"/>
        <w:rPr>
          <w:color w:val="000000"/>
        </w:rPr>
      </w:pPr>
      <w:r w:rsidRPr="00B90A40">
        <w:rPr>
          <w:color w:val="000000"/>
        </w:rPr>
        <w:t>2.3.</w:t>
      </w:r>
      <w:r>
        <w:rPr>
          <w:color w:val="000000"/>
        </w:rPr>
        <w:t>3</w:t>
      </w:r>
      <w:r w:rsidR="00D838B1">
        <w:rPr>
          <w:color w:val="000000"/>
        </w:rPr>
        <w:t xml:space="preserve"> </w:t>
      </w:r>
      <w:r w:rsidRPr="006F21CB">
        <w:rPr>
          <w:color w:val="000000"/>
        </w:rPr>
        <w:t xml:space="preserve">Develop the </w:t>
      </w:r>
      <w:r>
        <w:rPr>
          <w:color w:val="000000"/>
        </w:rPr>
        <w:t>capability</w:t>
      </w:r>
      <w:r w:rsidR="00D838B1">
        <w:rPr>
          <w:color w:val="000000"/>
        </w:rPr>
        <w:t xml:space="preserve"> </w:t>
      </w:r>
      <w:r w:rsidRPr="00B90A40">
        <w:rPr>
          <w:color w:val="000000"/>
        </w:rPr>
        <w:t xml:space="preserve">to compare </w:t>
      </w:r>
      <w:r>
        <w:rPr>
          <w:color w:val="000000"/>
        </w:rPr>
        <w:t>between various</w:t>
      </w:r>
      <w:r w:rsidR="00D838B1">
        <w:rPr>
          <w:color w:val="000000"/>
        </w:rPr>
        <w:t xml:space="preserve"> </w:t>
      </w:r>
      <w:r>
        <w:rPr>
          <w:color w:val="000000"/>
        </w:rPr>
        <w:t>ideas and verify or refute them</w:t>
      </w:r>
      <w:r w:rsidRPr="00B90A40">
        <w:rPr>
          <w:color w:val="000000"/>
        </w:rPr>
        <w:t>.</w:t>
      </w:r>
    </w:p>
    <w:p w:rsidR="00055E1F" w:rsidRPr="00A52C8E" w:rsidRDefault="00055E1F" w:rsidP="00055E1F">
      <w:pPr>
        <w:numPr>
          <w:ilvl w:val="0"/>
          <w:numId w:val="28"/>
        </w:numPr>
        <w:tabs>
          <w:tab w:val="clear" w:pos="928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A52C8E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General and transferable skills  </w:t>
      </w:r>
    </w:p>
    <w:p w:rsidR="00055E1F" w:rsidRDefault="00055E1F" w:rsidP="00055E1F">
      <w:pPr>
        <w:tabs>
          <w:tab w:val="left" w:pos="1418"/>
        </w:tabs>
        <w:bidi w:val="0"/>
        <w:ind w:left="1418" w:right="360" w:hanging="709"/>
        <w:jc w:val="both"/>
      </w:pPr>
      <w:r w:rsidRPr="00B90A40">
        <w:rPr>
          <w:color w:val="000000"/>
        </w:rPr>
        <w:t>2.4.</w:t>
      </w:r>
      <w:r>
        <w:rPr>
          <w:color w:val="000000"/>
        </w:rPr>
        <w:t>3</w:t>
      </w:r>
      <w:r w:rsidRPr="00B90A40">
        <w:rPr>
          <w:color w:val="000000"/>
        </w:rPr>
        <w:t xml:space="preserve"> Set basis and standards to assess the performance of others.</w:t>
      </w:r>
    </w:p>
    <w:p w:rsidR="00055E1F" w:rsidRDefault="00055E1F" w:rsidP="00055E1F">
      <w:pPr>
        <w:tabs>
          <w:tab w:val="left" w:pos="1418"/>
        </w:tabs>
        <w:bidi w:val="0"/>
        <w:ind w:left="1418" w:right="360" w:hanging="709"/>
        <w:jc w:val="both"/>
        <w:rPr>
          <w:color w:val="000000"/>
        </w:rPr>
      </w:pPr>
      <w:r w:rsidRPr="00B90A40">
        <w:rPr>
          <w:color w:val="000000"/>
        </w:rPr>
        <w:t>2.4.</w:t>
      </w:r>
      <w:r>
        <w:rPr>
          <w:color w:val="000000"/>
        </w:rPr>
        <w:t>4</w:t>
      </w:r>
      <w:r w:rsidRPr="00B90A40">
        <w:rPr>
          <w:color w:val="000000"/>
        </w:rPr>
        <w:t xml:space="preserve"> Work in a group and Lead a team in familiar professional contexts</w:t>
      </w:r>
      <w:r>
        <w:rPr>
          <w:color w:val="000000"/>
        </w:rPr>
        <w:t>.</w:t>
      </w:r>
    </w:p>
    <w:p w:rsidR="00055E1F" w:rsidRDefault="00055E1F" w:rsidP="003A4819">
      <w:pPr>
        <w:tabs>
          <w:tab w:val="left" w:pos="1418"/>
        </w:tabs>
        <w:bidi w:val="0"/>
        <w:ind w:left="1418" w:right="360" w:hanging="709"/>
        <w:jc w:val="both"/>
      </w:pPr>
      <w:r w:rsidRPr="00B90A40">
        <w:rPr>
          <w:color w:val="000000"/>
        </w:rPr>
        <w:t>2.4.</w:t>
      </w:r>
      <w:r>
        <w:rPr>
          <w:color w:val="000000"/>
        </w:rPr>
        <w:t>5</w:t>
      </w:r>
      <w:r w:rsidRPr="00B90A40">
        <w:rPr>
          <w:color w:val="000000"/>
        </w:rPr>
        <w:t xml:space="preserve"> </w:t>
      </w:r>
      <w:r w:rsidR="003A4819" w:rsidRPr="003A4819">
        <w:rPr>
          <w:color w:val="000000"/>
        </w:rPr>
        <w:t>Appraise</w:t>
      </w:r>
      <w:r w:rsidRPr="00B90A40">
        <w:rPr>
          <w:color w:val="000000"/>
        </w:rPr>
        <w:t xml:space="preserve"> the responsibility of the architect to elicit, understand and resolve the needs of the client.</w:t>
      </w:r>
    </w:p>
    <w:p w:rsidR="00A52C8E" w:rsidRPr="00A52C8E" w:rsidRDefault="00A52C8E" w:rsidP="00A52C8E">
      <w:pPr>
        <w:tabs>
          <w:tab w:val="left" w:pos="1418"/>
        </w:tabs>
        <w:bidi w:val="0"/>
        <w:ind w:left="1418" w:right="360" w:hanging="709"/>
        <w:jc w:val="both"/>
      </w:pPr>
    </w:p>
    <w:p w:rsidR="00105102" w:rsidRDefault="00105102" w:rsidP="00EC65E5">
      <w:pPr>
        <w:jc w:val="right"/>
        <w:rPr>
          <w:rFonts w:ascii="Arial" w:eastAsia="MS Mincho" w:hAnsi="Arial" w:cs="Arial"/>
          <w:color w:val="FF0000"/>
          <w:sz w:val="24"/>
          <w:szCs w:val="24"/>
          <w:rtl/>
          <w:lang w:eastAsia="ja-JP" w:bidi="ar-EG"/>
        </w:rPr>
      </w:pPr>
    </w:p>
    <w:p w:rsidR="00EC65E5" w:rsidRPr="00CA30D2" w:rsidRDefault="00EC65E5" w:rsidP="00EC65E5">
      <w:pPr>
        <w:shd w:val="clear" w:color="auto" w:fill="E5B8B7"/>
        <w:tabs>
          <w:tab w:val="left" w:pos="6848"/>
        </w:tabs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EC65E5" w:rsidRDefault="00EC65E5" w:rsidP="00EC65E5">
      <w:pPr>
        <w:jc w:val="right"/>
        <w:rPr>
          <w:rFonts w:ascii="Arial" w:eastAsia="MS Mincho" w:hAnsi="Arial" w:cs="Arial"/>
          <w:color w:val="FF0000"/>
          <w:sz w:val="24"/>
          <w:szCs w:val="24"/>
          <w:rtl/>
          <w:lang w:eastAsia="ja-JP" w:bidi="ar-EG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7041"/>
        <w:gridCol w:w="897"/>
        <w:gridCol w:w="850"/>
      </w:tblGrid>
      <w:tr w:rsidR="00105102" w:rsidTr="00ED138F">
        <w:trPr>
          <w:trHeight w:val="862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B043B3" w:rsidP="0018773E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43B3">
              <w:rPr>
                <w:rFonts w:ascii="Arial" w:hAnsi="Arial" w:cs="Arial"/>
                <w:color w:val="000000"/>
                <w:sz w:val="24"/>
                <w:szCs w:val="24"/>
              </w:rPr>
              <w:t>The relationship between man and urban space 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42DA6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="00B043B3" w:rsidRPr="00B043B3">
              <w:rPr>
                <w:rFonts w:ascii="Arial" w:hAnsi="Arial" w:cs="Arial"/>
                <w:color w:val="000000"/>
                <w:sz w:val="24"/>
                <w:szCs w:val="24"/>
              </w:rPr>
              <w:t>he impact of the social, cultural and psychological aspects on the urban form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42DA6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</w:t>
            </w:r>
            <w:r w:rsidR="00B043B3" w:rsidRPr="00B043B3">
              <w:rPr>
                <w:rFonts w:ascii="Arial" w:hAnsi="Arial" w:cs="Arial"/>
                <w:color w:val="000000"/>
                <w:sz w:val="24"/>
                <w:szCs w:val="24"/>
              </w:rPr>
              <w:t>ulture and housing form 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42DA6" w:rsidP="00222DB3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="00B043B3" w:rsidRPr="00B043B3">
              <w:rPr>
                <w:rFonts w:ascii="Arial" w:hAnsi="Arial" w:cs="Arial"/>
                <w:color w:val="000000"/>
                <w:sz w:val="24"/>
                <w:szCs w:val="24"/>
              </w:rPr>
              <w:t>he impact of the built environment on human behavior and perception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42DA6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="00B043B3" w:rsidRPr="00B043B3">
              <w:rPr>
                <w:rFonts w:ascii="Arial" w:hAnsi="Arial" w:cs="Arial"/>
                <w:color w:val="000000"/>
                <w:sz w:val="24"/>
                <w:szCs w:val="24"/>
              </w:rPr>
              <w:t>he impact of the built environment on human behavior and perception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42DA6" w:rsidP="00B043B3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="00B043B3" w:rsidRPr="00B043B3">
              <w:rPr>
                <w:rFonts w:ascii="Arial" w:hAnsi="Arial" w:cs="Arial"/>
                <w:color w:val="000000"/>
                <w:sz w:val="24"/>
                <w:szCs w:val="24"/>
              </w:rPr>
              <w:t>nalysis  on different   urban communities 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42DA6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="00B043B3" w:rsidRPr="00B043B3">
              <w:rPr>
                <w:rFonts w:ascii="Arial" w:hAnsi="Arial" w:cs="Arial"/>
                <w:color w:val="000000"/>
                <w:sz w:val="24"/>
                <w:szCs w:val="24"/>
              </w:rPr>
              <w:t>pplications on different   urban communities </w:t>
            </w:r>
            <w:r w:rsidR="00685CA9" w:rsidRPr="00685CA9">
              <w:rPr>
                <w:rFonts w:ascii="Arial" w:hAnsi="Arial" w:cs="Arial"/>
                <w:color w:val="000000"/>
                <w:sz w:val="24"/>
                <w:szCs w:val="24"/>
              </w:rPr>
              <w:t>​​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C34E17" w:rsidP="00142DA6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Midterm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B043B3" w:rsidP="003A481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43B3">
              <w:rPr>
                <w:rFonts w:ascii="Arial" w:hAnsi="Arial" w:cs="Arial"/>
                <w:color w:val="000000"/>
                <w:sz w:val="24"/>
                <w:szCs w:val="24"/>
              </w:rPr>
              <w:t>Continuity of Cultural Values</w:t>
            </w:r>
            <w:r w:rsidR="00A94E2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A48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B043B3" w:rsidP="00A20ED4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43B3">
              <w:rPr>
                <w:rFonts w:ascii="Arial" w:hAnsi="Arial" w:cs="Arial"/>
                <w:color w:val="000000"/>
                <w:sz w:val="24"/>
                <w:szCs w:val="24"/>
              </w:rPr>
              <w:t>Compatibility with Natural Environment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B043B3" w:rsidRDefault="00B043B3" w:rsidP="00BA3D31">
            <w:pPr>
              <w:tabs>
                <w:tab w:val="left" w:pos="7963"/>
              </w:tabs>
              <w:spacing w:line="312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rtl/>
              </w:rPr>
            </w:pPr>
            <w:r w:rsidRPr="00B043B3">
              <w:rPr>
                <w:rFonts w:ascii="Arial" w:hAnsi="Arial" w:cs="Arial"/>
                <w:color w:val="000000"/>
                <w:sz w:val="24"/>
                <w:szCs w:val="24"/>
              </w:rPr>
              <w:t>Culture Manifestation and Culture Core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A91B25" w:rsidRDefault="00515D0D">
            <w:pPr>
              <w:bidi w:val="0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  <w:r w:rsidRPr="00A91B25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>People And Place Identity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A91B25" w:rsidRDefault="00515D0D">
            <w:pPr>
              <w:bidi w:val="0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  <w:r w:rsidRPr="00A91B25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>General Background Of Egypt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A91B25" w:rsidRDefault="00515D0D" w:rsidP="003A4819">
            <w:pPr>
              <w:bidi w:val="0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  <w:r w:rsidRPr="00A91B25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>Culture And Environment</w:t>
            </w:r>
            <w:r w:rsidR="00A94E2D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 xml:space="preserve"> </w:t>
            </w:r>
            <w:r w:rsidR="003A4819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142DA6" w:rsidRDefault="00ED138F" w:rsidP="00ED138F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 w:rsidRPr="00142DA6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102" w:rsidRDefault="00ED138F" w:rsidP="00ED138F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05102" w:rsidP="00142DA6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Oral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8715AD" w:rsidRDefault="008715A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05102" w:rsidP="00142DA6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Final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567"/>
        </w:trPr>
        <w:tc>
          <w:tcPr>
            <w:tcW w:w="7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142DA6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45</w:t>
            </w:r>
          </w:p>
        </w:tc>
      </w:tr>
    </w:tbl>
    <w:p w:rsidR="00105102" w:rsidRDefault="00105102" w:rsidP="00105102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105102">
          <w:pgSz w:w="11906" w:h="16838"/>
          <w:pgMar w:top="1440" w:right="1080" w:bottom="1440" w:left="1080" w:header="708" w:footer="708" w:gutter="0"/>
          <w:cols w:space="720"/>
        </w:sect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5175"/>
        <w:gridCol w:w="5175"/>
      </w:tblGrid>
      <w:tr w:rsidR="00105102" w:rsidRPr="00E865A9" w:rsidTr="00105102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B359AA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ILOs</w:t>
            </w:r>
            <w:r w:rsidR="00105102"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code number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055E1F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5E1F" w:rsidRPr="00E865A9" w:rsidRDefault="00055E1F" w:rsidP="004E50F5">
            <w:pPr>
              <w:autoSpaceDE w:val="0"/>
              <w:autoSpaceDN w:val="0"/>
              <w:bidi w:val="0"/>
              <w:adjustRightInd w:val="0"/>
              <w:ind w:left="184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2.1.1</w:t>
            </w:r>
          </w:p>
          <w:p w:rsidR="00055E1F" w:rsidRPr="00E865A9" w:rsidRDefault="00055E1F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2.1.</w:t>
            </w:r>
            <w:r>
              <w:rPr>
                <w:sz w:val="24"/>
                <w:szCs w:val="24"/>
              </w:rPr>
              <w:t>2</w:t>
            </w:r>
          </w:p>
          <w:p w:rsidR="00055E1F" w:rsidRPr="00E865A9" w:rsidRDefault="00055E1F" w:rsidP="004E50F5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sz w:val="24"/>
                <w:szCs w:val="24"/>
              </w:rPr>
              <w:t>2.1.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1F" w:rsidRPr="00E865A9" w:rsidRDefault="00055E1F" w:rsidP="00BC7176">
            <w:p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Acquisition of core knowledge and understanding is achieved mainly through</w:t>
            </w:r>
          </w:p>
          <w:p w:rsidR="00055E1F" w:rsidRPr="00E865A9" w:rsidRDefault="00055E1F" w:rsidP="00BC7176">
            <w:pPr>
              <w:numPr>
                <w:ilvl w:val="0"/>
                <w:numId w:val="29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lectures,</w:t>
            </w:r>
          </w:p>
          <w:p w:rsidR="00055E1F" w:rsidRPr="00E865A9" w:rsidRDefault="00055E1F" w:rsidP="00BC7176">
            <w:pPr>
              <w:numPr>
                <w:ilvl w:val="0"/>
                <w:numId w:val="29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seminars, </w:t>
            </w:r>
          </w:p>
          <w:p w:rsidR="00055E1F" w:rsidRPr="00E865A9" w:rsidRDefault="00055E1F" w:rsidP="00BC7176">
            <w:pPr>
              <w:numPr>
                <w:ilvl w:val="0"/>
                <w:numId w:val="29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directed</w:t>
            </w:r>
            <w:proofErr w:type="gramEnd"/>
            <w:r w:rsidRPr="00E865A9">
              <w:rPr>
                <w:sz w:val="24"/>
                <w:szCs w:val="24"/>
              </w:rPr>
              <w:t xml:space="preserve"> reading,.</w:t>
            </w:r>
          </w:p>
          <w:p w:rsidR="00055E1F" w:rsidRPr="00E865A9" w:rsidRDefault="00055E1F" w:rsidP="00BC7176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5E1F" w:rsidRPr="00E865A9" w:rsidRDefault="00055E1F" w:rsidP="00BC7176">
            <w:p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Assessment will be through </w:t>
            </w:r>
          </w:p>
          <w:p w:rsidR="00055E1F" w:rsidRPr="00E865A9" w:rsidRDefault="00055E1F" w:rsidP="00BC7176">
            <w:pPr>
              <w:pStyle w:val="ListParagraph"/>
              <w:numPr>
                <w:ilvl w:val="0"/>
                <w:numId w:val="30"/>
              </w:num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individual coursework assignments,</w:t>
            </w:r>
          </w:p>
          <w:p w:rsidR="00055E1F" w:rsidRPr="00E865A9" w:rsidRDefault="00055E1F" w:rsidP="00BC7176">
            <w:pPr>
              <w:pStyle w:val="ListParagraph"/>
              <w:numPr>
                <w:ilvl w:val="0"/>
                <w:numId w:val="30"/>
              </w:numPr>
              <w:bidi w:val="0"/>
              <w:jc w:val="lowKashida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proofErr w:type="gramStart"/>
            <w:r w:rsidRPr="00E865A9">
              <w:rPr>
                <w:sz w:val="24"/>
                <w:szCs w:val="24"/>
              </w:rPr>
              <w:t>oral</w:t>
            </w:r>
            <w:proofErr w:type="gramEnd"/>
            <w:r w:rsidRPr="00E865A9">
              <w:rPr>
                <w:sz w:val="24"/>
                <w:szCs w:val="24"/>
              </w:rPr>
              <w:t xml:space="preserve"> arranged discussions about particular issues.</w:t>
            </w:r>
          </w:p>
        </w:tc>
      </w:tr>
      <w:tr w:rsidR="00055E1F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5E1F" w:rsidRPr="00E865A9" w:rsidRDefault="00055E1F" w:rsidP="004E50F5">
            <w:pPr>
              <w:autoSpaceDE w:val="0"/>
              <w:autoSpaceDN w:val="0"/>
              <w:bidi w:val="0"/>
              <w:adjustRightInd w:val="0"/>
              <w:ind w:left="709" w:hanging="567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2.2.</w:t>
            </w:r>
            <w:r>
              <w:rPr>
                <w:sz w:val="24"/>
                <w:szCs w:val="24"/>
              </w:rPr>
              <w:t>1</w:t>
            </w:r>
          </w:p>
          <w:p w:rsidR="00055E1F" w:rsidRPr="00E865A9" w:rsidRDefault="00055E1F" w:rsidP="004E50F5">
            <w:pPr>
              <w:autoSpaceDE w:val="0"/>
              <w:autoSpaceDN w:val="0"/>
              <w:bidi w:val="0"/>
              <w:adjustRightInd w:val="0"/>
              <w:ind w:left="709" w:hanging="567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2.2.</w:t>
            </w:r>
            <w:r>
              <w:rPr>
                <w:sz w:val="24"/>
                <w:szCs w:val="24"/>
              </w:rPr>
              <w:t>2</w:t>
            </w:r>
          </w:p>
          <w:p w:rsidR="00055E1F" w:rsidRPr="00E865A9" w:rsidRDefault="00055E1F" w:rsidP="004E50F5">
            <w:pPr>
              <w:autoSpaceDE w:val="0"/>
              <w:autoSpaceDN w:val="0"/>
              <w:bidi w:val="0"/>
              <w:adjustRightInd w:val="0"/>
              <w:ind w:left="709" w:hanging="567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2.2.</w:t>
            </w:r>
            <w:r>
              <w:rPr>
                <w:sz w:val="24"/>
                <w:szCs w:val="24"/>
              </w:rPr>
              <w:t>3</w:t>
            </w:r>
          </w:p>
          <w:p w:rsidR="00055E1F" w:rsidRPr="00E865A9" w:rsidRDefault="00055E1F" w:rsidP="004E50F5">
            <w:pPr>
              <w:autoSpaceDE w:val="0"/>
              <w:autoSpaceDN w:val="0"/>
              <w:bidi w:val="0"/>
              <w:adjustRightInd w:val="0"/>
              <w:ind w:left="709" w:hanging="567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1F" w:rsidRPr="00E865A9" w:rsidRDefault="00055E1F" w:rsidP="00BC7176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Analysis and problem</w:t>
            </w:r>
            <w:r w:rsidRPr="00E865A9">
              <w:rPr>
                <w:rFonts w:ascii="Calibri" w:hAnsi="Calibri"/>
                <w:sz w:val="24"/>
                <w:szCs w:val="24"/>
              </w:rPr>
              <w:t>‐</w:t>
            </w:r>
            <w:r w:rsidRPr="00E865A9">
              <w:rPr>
                <w:sz w:val="24"/>
                <w:szCs w:val="24"/>
              </w:rPr>
              <w:t>solving skills are developed through</w:t>
            </w:r>
          </w:p>
          <w:p w:rsidR="00055E1F" w:rsidRPr="00E865A9" w:rsidRDefault="00055E1F" w:rsidP="00BC7176">
            <w:pPr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lectures,</w:t>
            </w:r>
          </w:p>
          <w:p w:rsidR="00055E1F" w:rsidRPr="00E865A9" w:rsidRDefault="00055E1F" w:rsidP="00BC7176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seminars </w:t>
            </w:r>
          </w:p>
          <w:p w:rsidR="00055E1F" w:rsidRPr="00E865A9" w:rsidRDefault="00055E1F" w:rsidP="00BC7176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small</w:t>
            </w:r>
            <w:proofErr w:type="gramEnd"/>
            <w:r w:rsidRPr="00E865A9">
              <w:rPr>
                <w:sz w:val="24"/>
                <w:szCs w:val="24"/>
              </w:rPr>
              <w:t xml:space="preserve"> group exercises.</w:t>
            </w:r>
          </w:p>
          <w:p w:rsidR="00055E1F" w:rsidRPr="00E865A9" w:rsidRDefault="00055E1F" w:rsidP="00BC7176">
            <w:pPr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project</w:t>
            </w:r>
            <w:proofErr w:type="gramEnd"/>
            <w:r w:rsidRPr="00E865A9">
              <w:rPr>
                <w:sz w:val="24"/>
                <w:szCs w:val="24"/>
              </w:rPr>
              <w:t xml:space="preserve"> work and independent study.</w:t>
            </w:r>
          </w:p>
          <w:p w:rsidR="00055E1F" w:rsidRPr="00E865A9" w:rsidRDefault="00055E1F" w:rsidP="00BC7176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</w:p>
          <w:p w:rsidR="00055E1F" w:rsidRPr="00E865A9" w:rsidRDefault="00055E1F" w:rsidP="00BC7176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</w:p>
          <w:p w:rsidR="00055E1F" w:rsidRPr="00E865A9" w:rsidRDefault="00055E1F" w:rsidP="00BC7176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5E1F" w:rsidRPr="00E865A9" w:rsidRDefault="00055E1F" w:rsidP="00BC7176">
            <w:p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Assessment of students</w:t>
            </w:r>
          </w:p>
          <w:p w:rsidR="00055E1F" w:rsidRPr="00E865A9" w:rsidRDefault="00055E1F" w:rsidP="00BC7176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prepared term research paper </w:t>
            </w:r>
          </w:p>
          <w:p w:rsidR="00055E1F" w:rsidRPr="00E865A9" w:rsidRDefault="00055E1F" w:rsidP="00BC7176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number of essays prepared in responses to research </w:t>
            </w:r>
          </w:p>
          <w:p w:rsidR="00055E1F" w:rsidRPr="00E865A9" w:rsidRDefault="00055E1F" w:rsidP="00BC7176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Research skills are developed through a research project in the course</w:t>
            </w:r>
          </w:p>
          <w:p w:rsidR="00055E1F" w:rsidRPr="00E865A9" w:rsidRDefault="00055E1F" w:rsidP="00BC7176">
            <w:pPr>
              <w:pStyle w:val="ListParagraph"/>
              <w:numPr>
                <w:ilvl w:val="0"/>
                <w:numId w:val="32"/>
              </w:num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Analysis and design skills and creativity are assessed through oral, written examinations, and Quizzes </w:t>
            </w:r>
          </w:p>
          <w:p w:rsidR="00055E1F" w:rsidRPr="00E865A9" w:rsidRDefault="00055E1F" w:rsidP="00BC7176">
            <w:pPr>
              <w:pStyle w:val="ListParagraph"/>
              <w:numPr>
                <w:ilvl w:val="0"/>
                <w:numId w:val="32"/>
              </w:numPr>
              <w:bidi w:val="0"/>
              <w:jc w:val="lowKashida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sz w:val="24"/>
                <w:szCs w:val="24"/>
              </w:rPr>
              <w:t>Quizzes based abilities are mainly assessed through performance</w:t>
            </w:r>
          </w:p>
        </w:tc>
      </w:tr>
      <w:tr w:rsidR="00055E1F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5E1F" w:rsidRPr="00E865A9" w:rsidRDefault="00055E1F" w:rsidP="004E50F5">
            <w:pPr>
              <w:autoSpaceDE w:val="0"/>
              <w:autoSpaceDN w:val="0"/>
              <w:bidi w:val="0"/>
              <w:adjustRightInd w:val="0"/>
              <w:ind w:left="1701" w:hanging="1559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2.3.</w:t>
            </w:r>
            <w:r>
              <w:rPr>
                <w:sz w:val="24"/>
                <w:szCs w:val="24"/>
              </w:rPr>
              <w:t>3</w:t>
            </w:r>
          </w:p>
          <w:p w:rsidR="00055E1F" w:rsidRPr="00E865A9" w:rsidRDefault="00055E1F" w:rsidP="004E50F5">
            <w:pPr>
              <w:bidi w:val="0"/>
              <w:ind w:left="1701" w:hanging="1559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5E1F" w:rsidRPr="00E865A9" w:rsidRDefault="00055E1F" w:rsidP="00BC7176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Projects demonstrations, </w:t>
            </w:r>
          </w:p>
          <w:p w:rsidR="00055E1F" w:rsidRPr="00E865A9" w:rsidRDefault="00055E1F" w:rsidP="00BC7176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practical work, </w:t>
            </w:r>
          </w:p>
          <w:p w:rsidR="00055E1F" w:rsidRPr="00E865A9" w:rsidRDefault="00055E1F" w:rsidP="00BC7176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practical based projects in selected particular sites, visits for site analysis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1F" w:rsidRPr="00E865A9" w:rsidRDefault="00055E1F" w:rsidP="00BC7176">
            <w:pPr>
              <w:bidi w:val="0"/>
              <w:spacing w:after="240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Practical skills are assessed through </w:t>
            </w:r>
          </w:p>
          <w:p w:rsidR="00055E1F" w:rsidRPr="00E865A9" w:rsidRDefault="00055E1F" w:rsidP="00BC7176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Quizzes prepared concept designs, </w:t>
            </w:r>
          </w:p>
          <w:p w:rsidR="00055E1F" w:rsidRPr="00E865A9" w:rsidRDefault="00055E1F" w:rsidP="00BC7176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report writing about it, coursework exercises</w:t>
            </w:r>
          </w:p>
          <w:p w:rsidR="00055E1F" w:rsidRPr="00E865A9" w:rsidRDefault="00055E1F" w:rsidP="00BC7176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 based on research presentations, </w:t>
            </w:r>
          </w:p>
          <w:p w:rsidR="00055E1F" w:rsidRPr="00E865A9" w:rsidRDefault="00055E1F" w:rsidP="00BC7176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oral exams</w:t>
            </w:r>
          </w:p>
          <w:p w:rsidR="00055E1F" w:rsidRPr="00E865A9" w:rsidRDefault="00055E1F" w:rsidP="00BC7176">
            <w:pPr>
              <w:jc w:val="lowKashida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  <w:tr w:rsidR="00055E1F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5E1F" w:rsidRDefault="00055E1F" w:rsidP="004E50F5">
            <w:pPr>
              <w:bidi w:val="0"/>
              <w:ind w:left="1701" w:hanging="15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2.4.3</w:t>
            </w:r>
          </w:p>
          <w:p w:rsidR="00055E1F" w:rsidRDefault="00055E1F" w:rsidP="004E50F5">
            <w:pPr>
              <w:bidi w:val="0"/>
              <w:ind w:left="1701" w:hanging="1559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2.4.</w:t>
            </w:r>
            <w:r>
              <w:rPr>
                <w:sz w:val="24"/>
                <w:szCs w:val="24"/>
              </w:rPr>
              <w:t>4</w:t>
            </w:r>
          </w:p>
          <w:p w:rsidR="00055E1F" w:rsidRPr="004D0239" w:rsidRDefault="00055E1F" w:rsidP="004E50F5">
            <w:pPr>
              <w:bidi w:val="0"/>
              <w:ind w:left="1701" w:hanging="1559"/>
              <w:jc w:val="center"/>
              <w:rPr>
                <w:sz w:val="24"/>
                <w:szCs w:val="24"/>
              </w:rPr>
            </w:pPr>
            <w:r w:rsidRPr="004D0239">
              <w:rPr>
                <w:sz w:val="24"/>
                <w:szCs w:val="24"/>
              </w:rPr>
              <w:t>2.4.</w:t>
            </w:r>
            <w:r>
              <w:rPr>
                <w:sz w:val="24"/>
                <w:szCs w:val="24"/>
              </w:rPr>
              <w:t>5</w:t>
            </w:r>
          </w:p>
          <w:p w:rsidR="00055E1F" w:rsidRPr="004D0239" w:rsidRDefault="00055E1F" w:rsidP="004E50F5">
            <w:pPr>
              <w:bidi w:val="0"/>
              <w:ind w:left="1701" w:hanging="1559"/>
              <w:jc w:val="center"/>
              <w:rPr>
                <w:sz w:val="24"/>
                <w:szCs w:val="24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5E1F" w:rsidRPr="00E865A9" w:rsidRDefault="00055E1F" w:rsidP="00BC7176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Presentations in several seminars (compulsory to be attended by a panel of departmental staff and other students).</w:t>
            </w:r>
          </w:p>
          <w:p w:rsidR="00055E1F" w:rsidRPr="00E865A9" w:rsidRDefault="00055E1F" w:rsidP="00BC7176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Attendance of workshops</w:t>
            </w:r>
          </w:p>
          <w:p w:rsidR="00055E1F" w:rsidRPr="00E865A9" w:rsidRDefault="00055E1F" w:rsidP="00BC7176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Compulsory writing reports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1F" w:rsidRPr="00E865A9" w:rsidRDefault="00055E1F" w:rsidP="00BC7176">
            <w:pPr>
              <w:bidi w:val="0"/>
              <w:spacing w:after="240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general skills are assessed through </w:t>
            </w:r>
          </w:p>
          <w:p w:rsidR="00055E1F" w:rsidRPr="00E865A9" w:rsidRDefault="00055E1F" w:rsidP="00BC7176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report writing </w:t>
            </w:r>
          </w:p>
          <w:p w:rsidR="00055E1F" w:rsidRPr="00E865A9" w:rsidRDefault="00055E1F" w:rsidP="00BC7176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coursework exercises</w:t>
            </w:r>
          </w:p>
          <w:p w:rsidR="00055E1F" w:rsidRPr="00E865A9" w:rsidRDefault="00055E1F" w:rsidP="00BC7176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oral exams</w:t>
            </w:r>
          </w:p>
          <w:p w:rsidR="00055E1F" w:rsidRPr="00E865A9" w:rsidRDefault="00055E1F" w:rsidP="00BC7176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 based on research presentations, </w:t>
            </w:r>
          </w:p>
          <w:p w:rsidR="00055E1F" w:rsidRPr="00E865A9" w:rsidRDefault="00055E1F" w:rsidP="00BC7176">
            <w:pPr>
              <w:jc w:val="lowKashida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</w:tbl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105102">
          <w:pgSz w:w="16838" w:h="11906" w:orient="landscape"/>
          <w:pgMar w:top="1080" w:right="1440" w:bottom="1080" w:left="1440" w:header="708" w:footer="708" w:gutter="0"/>
          <w:cols w:space="720"/>
        </w:sect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5- Assessment schedule</w:t>
      </w:r>
    </w:p>
    <w:p w:rsidR="00105102" w:rsidRDefault="00105102" w:rsidP="00E865A9">
      <w:pPr>
        <w:pStyle w:val="ListParagraph"/>
        <w:numPr>
          <w:ilvl w:val="0"/>
          <w:numId w:val="34"/>
        </w:numPr>
        <w:tabs>
          <w:tab w:val="left" w:pos="1080"/>
          <w:tab w:val="left" w:pos="2160"/>
          <w:tab w:val="left" w:pos="3402"/>
          <w:tab w:val="left" w:pos="5529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Assessment 1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Assignments   on </w:t>
      </w:r>
      <w:r w:rsidR="00360428">
        <w:rPr>
          <w:rFonts w:ascii="Arial" w:eastAsia="MS Mincho" w:hAnsi="Arial" w:cs="Arial"/>
          <w:sz w:val="24"/>
          <w:szCs w:val="24"/>
          <w:lang w:eastAsia="ja-JP"/>
        </w:rPr>
        <w:t>week’s</w:t>
      </w:r>
      <w:r>
        <w:rPr>
          <w:rFonts w:ascii="Arial" w:eastAsia="MS Mincho" w:hAnsi="Arial" w:cs="Arial"/>
          <w:sz w:val="24"/>
          <w:szCs w:val="24"/>
          <w:lang w:eastAsia="ja-JP"/>
        </w:rPr>
        <w:t>9-14</w:t>
      </w:r>
    </w:p>
    <w:p w:rsidR="00105102" w:rsidRDefault="00105102" w:rsidP="004D78F3">
      <w:pPr>
        <w:pStyle w:val="ListParagraph"/>
        <w:numPr>
          <w:ilvl w:val="0"/>
          <w:numId w:val="34"/>
        </w:numPr>
        <w:tabs>
          <w:tab w:val="left" w:pos="1080"/>
          <w:tab w:val="left" w:pos="2160"/>
          <w:tab w:val="left" w:pos="3402"/>
          <w:tab w:val="left" w:pos="3780"/>
          <w:tab w:val="left" w:pos="504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Assessment 2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  <w:r w:rsidR="00360428">
        <w:rPr>
          <w:rFonts w:ascii="Arial" w:eastAsia="MS Mincho" w:hAnsi="Arial" w:cs="Arial"/>
          <w:sz w:val="24"/>
          <w:szCs w:val="24"/>
          <w:lang w:eastAsia="ja-JP"/>
        </w:rPr>
        <w:t>Mid</w:t>
      </w:r>
      <w:r w:rsidR="00E865A9">
        <w:rPr>
          <w:rFonts w:ascii="Arial" w:eastAsia="MS Mincho" w:hAnsi="Arial" w:cs="Arial"/>
          <w:sz w:val="24"/>
          <w:szCs w:val="24"/>
          <w:lang w:eastAsia="ja-JP"/>
        </w:rPr>
        <w:t>term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  <w:r w:rsidR="00E865A9">
        <w:rPr>
          <w:rFonts w:ascii="Arial" w:eastAsia="MS Mincho" w:hAnsi="Arial" w:cs="Arial"/>
          <w:sz w:val="24"/>
          <w:szCs w:val="24"/>
          <w:lang w:eastAsia="ja-JP"/>
        </w:rPr>
        <w:t>8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E865A9">
      <w:pPr>
        <w:pStyle w:val="ListParagraph"/>
        <w:numPr>
          <w:ilvl w:val="0"/>
          <w:numId w:val="34"/>
        </w:numPr>
        <w:tabs>
          <w:tab w:val="left" w:pos="1080"/>
          <w:tab w:val="left" w:pos="2160"/>
          <w:tab w:val="left" w:pos="3402"/>
          <w:tab w:val="left" w:pos="504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Assessment 3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Oral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105102" w:rsidRDefault="00105102" w:rsidP="00E865A9">
      <w:pPr>
        <w:pStyle w:val="ListParagraph"/>
        <w:numPr>
          <w:ilvl w:val="0"/>
          <w:numId w:val="34"/>
        </w:numPr>
        <w:tabs>
          <w:tab w:val="left" w:pos="1080"/>
          <w:tab w:val="left" w:pos="2160"/>
          <w:tab w:val="left" w:pos="3402"/>
          <w:tab w:val="left" w:pos="504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Assessment 4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16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6- Weighting of assessments</w:t>
      </w:r>
    </w:p>
    <w:p w:rsidR="00105102" w:rsidRDefault="00105102" w:rsidP="00105102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30% Home assignments</w:t>
      </w:r>
    </w:p>
    <w:p w:rsidR="00105102" w:rsidRDefault="00360428" w:rsidP="00380D63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 xml:space="preserve">0% </w:t>
      </w:r>
      <w:r w:rsidR="00380D63">
        <w:rPr>
          <w:rFonts w:ascii="Arial" w:eastAsia="MS Mincho" w:hAnsi="Arial" w:cs="Arial"/>
          <w:sz w:val="24"/>
          <w:szCs w:val="24"/>
          <w:lang w:eastAsia="ja-JP"/>
        </w:rPr>
        <w:t>M</w:t>
      </w:r>
      <w:r w:rsidR="007101E8">
        <w:rPr>
          <w:rFonts w:ascii="Arial" w:eastAsia="MS Mincho" w:hAnsi="Arial" w:cs="Arial"/>
          <w:sz w:val="24"/>
          <w:szCs w:val="24"/>
          <w:lang w:eastAsia="ja-JP"/>
        </w:rPr>
        <w:t>idterm exam</w:t>
      </w:r>
      <w:r w:rsidR="00380D63">
        <w:rPr>
          <w:rFonts w:ascii="Arial" w:eastAsia="MS Mincho" w:hAnsi="Arial" w:cs="Arial"/>
          <w:sz w:val="24"/>
          <w:szCs w:val="24"/>
          <w:lang w:eastAsia="ja-JP"/>
        </w:rPr>
        <w:t>ination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360428" w:rsidP="00105102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>0% Oral examination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105102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30% Final-term examination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105102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100% Total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7- List of References</w:t>
      </w:r>
    </w:p>
    <w:p w:rsidR="00F34E8F" w:rsidRDefault="00F34E8F" w:rsidP="00816287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816287" w:rsidRPr="00816287" w:rsidRDefault="00816287" w:rsidP="00F34E8F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eastAsia="ja-JP"/>
        </w:rPr>
      </w:pPr>
      <w:r w:rsidRPr="00816287">
        <w:rPr>
          <w:rFonts w:ascii="Arial" w:eastAsia="MS Mincho" w:hAnsi="Arial" w:cs="Arial"/>
          <w:sz w:val="24"/>
          <w:szCs w:val="24"/>
          <w:lang w:eastAsia="ja-JP"/>
        </w:rPr>
        <w:t xml:space="preserve">Hawkes, J. (2001), </w:t>
      </w:r>
      <w:proofErr w:type="gramStart"/>
      <w:r w:rsidRPr="00816287">
        <w:rPr>
          <w:rFonts w:ascii="Arial" w:eastAsia="MS Mincho" w:hAnsi="Arial" w:cs="Arial"/>
          <w:sz w:val="24"/>
          <w:szCs w:val="24"/>
          <w:lang w:eastAsia="ja-JP"/>
        </w:rPr>
        <w:t>The</w:t>
      </w:r>
      <w:proofErr w:type="gramEnd"/>
      <w:r w:rsidRPr="00816287">
        <w:rPr>
          <w:rFonts w:ascii="Arial" w:eastAsia="MS Mincho" w:hAnsi="Arial" w:cs="Arial"/>
          <w:sz w:val="24"/>
          <w:szCs w:val="24"/>
          <w:lang w:eastAsia="ja-JP"/>
        </w:rPr>
        <w:t xml:space="preserve"> fourth pillar of sustainability: culture</w:t>
      </w:r>
      <w:r w:rsidRPr="00816287">
        <w:rPr>
          <w:rFonts w:ascii="Arial" w:eastAsia="MS Mincho" w:hAnsi="Arial" w:cs="Arial" w:hint="cs"/>
          <w:sz w:val="24"/>
          <w:szCs w:val="24"/>
          <w:lang w:eastAsia="ja-JP"/>
        </w:rPr>
        <w:t>’</w:t>
      </w:r>
      <w:r w:rsidRPr="00816287">
        <w:rPr>
          <w:rFonts w:ascii="Arial" w:eastAsia="MS Mincho" w:hAnsi="Arial" w:cs="Arial"/>
          <w:sz w:val="24"/>
          <w:szCs w:val="24"/>
          <w:lang w:eastAsia="ja-JP"/>
        </w:rPr>
        <w:t>s essential role in public planning. Melbourne: Common Ground.</w:t>
      </w:r>
    </w:p>
    <w:p w:rsidR="00816287" w:rsidRPr="00816287" w:rsidRDefault="00816287" w:rsidP="00816287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816287" w:rsidRPr="00816287" w:rsidRDefault="00816287" w:rsidP="00816287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eastAsia="ja-JP"/>
        </w:rPr>
      </w:pPr>
      <w:r w:rsidRPr="00816287">
        <w:rPr>
          <w:rFonts w:ascii="Arial" w:eastAsia="MS Mincho" w:hAnsi="Arial" w:cs="Arial"/>
          <w:sz w:val="24"/>
          <w:szCs w:val="24"/>
          <w:lang w:eastAsia="ja-JP"/>
        </w:rPr>
        <w:t xml:space="preserve">Hawkes, J. (2006), </w:t>
      </w:r>
      <w:r w:rsidRPr="00816287">
        <w:rPr>
          <w:rFonts w:ascii="Arial" w:eastAsia="MS Mincho" w:hAnsi="Arial" w:cs="Arial" w:hint="cs"/>
          <w:sz w:val="24"/>
          <w:szCs w:val="24"/>
          <w:lang w:eastAsia="ja-JP"/>
        </w:rPr>
        <w:t>“</w:t>
      </w:r>
      <w:r w:rsidRPr="00816287">
        <w:rPr>
          <w:rFonts w:ascii="Arial" w:eastAsia="MS Mincho" w:hAnsi="Arial" w:cs="Arial"/>
          <w:sz w:val="24"/>
          <w:szCs w:val="24"/>
          <w:lang w:eastAsia="ja-JP"/>
        </w:rPr>
        <w:t>Creative democracy,</w:t>
      </w:r>
      <w:r w:rsidRPr="00816287">
        <w:rPr>
          <w:rFonts w:ascii="Arial" w:eastAsia="MS Mincho" w:hAnsi="Arial" w:cs="Arial" w:hint="cs"/>
          <w:sz w:val="24"/>
          <w:szCs w:val="24"/>
          <w:lang w:eastAsia="ja-JP"/>
        </w:rPr>
        <w:t>”</w:t>
      </w:r>
      <w:r w:rsidRPr="00816287">
        <w:rPr>
          <w:rFonts w:ascii="Arial" w:eastAsia="MS Mincho" w:hAnsi="Arial" w:cs="Arial"/>
          <w:sz w:val="24"/>
          <w:szCs w:val="24"/>
          <w:lang w:eastAsia="ja-JP"/>
        </w:rPr>
        <w:t xml:space="preserve"> Keynote at </w:t>
      </w:r>
      <w:r w:rsidRPr="00816287">
        <w:rPr>
          <w:rFonts w:ascii="Arial" w:eastAsia="MS Mincho" w:hAnsi="Arial" w:cs="Arial" w:hint="cs"/>
          <w:sz w:val="24"/>
          <w:szCs w:val="24"/>
          <w:lang w:eastAsia="ja-JP"/>
        </w:rPr>
        <w:t>“</w:t>
      </w:r>
      <w:proofErr w:type="spellStart"/>
      <w:r w:rsidRPr="00816287">
        <w:rPr>
          <w:rFonts w:ascii="Arial" w:eastAsia="MS Mincho" w:hAnsi="Arial" w:cs="Arial"/>
          <w:sz w:val="24"/>
          <w:szCs w:val="24"/>
          <w:lang w:eastAsia="ja-JP"/>
        </w:rPr>
        <w:t>Interacci</w:t>
      </w:r>
      <w:proofErr w:type="spellEnd"/>
      <w:r w:rsidRPr="00816287">
        <w:rPr>
          <w:rFonts w:ascii="Arial" w:eastAsia="MS Mincho" w:hAnsi="Arial" w:cs="Arial" w:hint="cs"/>
          <w:sz w:val="24"/>
          <w:szCs w:val="24"/>
          <w:rtl/>
          <w:lang w:eastAsia="ja-JP"/>
        </w:rPr>
        <w:t>َ</w:t>
      </w:r>
      <w:r w:rsidRPr="00816287">
        <w:rPr>
          <w:rFonts w:ascii="Arial" w:eastAsia="MS Mincho" w:hAnsi="Arial" w:cs="Arial" w:hint="cs"/>
          <w:sz w:val="24"/>
          <w:szCs w:val="24"/>
          <w:lang w:eastAsia="ja-JP"/>
        </w:rPr>
        <w:t>’</w:t>
      </w:r>
      <w:r w:rsidRPr="00816287">
        <w:rPr>
          <w:rFonts w:ascii="Arial" w:eastAsia="MS Mincho" w:hAnsi="Arial" w:cs="Arial"/>
          <w:sz w:val="24"/>
          <w:szCs w:val="24"/>
          <w:lang w:eastAsia="ja-JP"/>
        </w:rPr>
        <w:t>06: Community Cultural Policies</w:t>
      </w:r>
      <w:r w:rsidRPr="00816287">
        <w:rPr>
          <w:rFonts w:ascii="Arial" w:eastAsia="MS Mincho" w:hAnsi="Arial" w:cs="Arial" w:hint="cs"/>
          <w:sz w:val="24"/>
          <w:szCs w:val="24"/>
          <w:lang w:eastAsia="ja-JP"/>
        </w:rPr>
        <w:t>”</w:t>
      </w:r>
      <w:r w:rsidRPr="00816287">
        <w:rPr>
          <w:rFonts w:ascii="Arial" w:eastAsia="MS Mincho" w:hAnsi="Arial" w:cs="Arial"/>
          <w:sz w:val="24"/>
          <w:szCs w:val="24"/>
          <w:lang w:eastAsia="ja-JP"/>
        </w:rPr>
        <w:t xml:space="preserve"> conference, Barcelona.</w:t>
      </w:r>
    </w:p>
    <w:p w:rsidR="00816287" w:rsidRPr="00816287" w:rsidRDefault="00816287" w:rsidP="00816287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816287" w:rsidRPr="00816287" w:rsidRDefault="00816287" w:rsidP="00816287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eastAsia="ja-JP"/>
        </w:rPr>
      </w:pPr>
      <w:proofErr w:type="gramStart"/>
      <w:r w:rsidRPr="00816287">
        <w:rPr>
          <w:rFonts w:ascii="Arial" w:eastAsia="MS Mincho" w:hAnsi="Arial" w:cs="Arial"/>
          <w:sz w:val="24"/>
          <w:szCs w:val="24"/>
          <w:lang w:eastAsia="ja-JP"/>
        </w:rPr>
        <w:t>Hooper, A. (ed.), (2005), Culture and sustainable development in the Pacific.</w:t>
      </w:r>
      <w:proofErr w:type="gramEnd"/>
      <w:r w:rsidRPr="00816287">
        <w:rPr>
          <w:rFonts w:ascii="Arial" w:eastAsia="MS Mincho" w:hAnsi="Arial" w:cs="Arial"/>
          <w:sz w:val="24"/>
          <w:szCs w:val="24"/>
          <w:lang w:eastAsia="ja-JP"/>
        </w:rPr>
        <w:t xml:space="preserve"> Canberra: ANU </w:t>
      </w:r>
      <w:proofErr w:type="spellStart"/>
      <w:r w:rsidRPr="00816287">
        <w:rPr>
          <w:rFonts w:ascii="Arial" w:eastAsia="MS Mincho" w:hAnsi="Arial" w:cs="Arial"/>
          <w:sz w:val="24"/>
          <w:szCs w:val="24"/>
          <w:lang w:eastAsia="ja-JP"/>
        </w:rPr>
        <w:t>ePress</w:t>
      </w:r>
      <w:proofErr w:type="spellEnd"/>
      <w:r w:rsidRPr="00816287">
        <w:rPr>
          <w:rFonts w:ascii="Arial" w:eastAsia="MS Mincho" w:hAnsi="Arial" w:cs="Arial"/>
          <w:sz w:val="24"/>
          <w:szCs w:val="24"/>
          <w:lang w:eastAsia="ja-JP"/>
        </w:rPr>
        <w:t xml:space="preserve"> and </w:t>
      </w:r>
      <w:proofErr w:type="spellStart"/>
      <w:r w:rsidRPr="00816287">
        <w:rPr>
          <w:rFonts w:ascii="Arial" w:eastAsia="MS Mincho" w:hAnsi="Arial" w:cs="Arial"/>
          <w:sz w:val="24"/>
          <w:szCs w:val="24"/>
          <w:lang w:eastAsia="ja-JP"/>
        </w:rPr>
        <w:t>AsiaPacific</w:t>
      </w:r>
      <w:proofErr w:type="spellEnd"/>
      <w:r w:rsidRPr="00816287">
        <w:rPr>
          <w:rFonts w:ascii="Arial" w:eastAsia="MS Mincho" w:hAnsi="Arial" w:cs="Arial"/>
          <w:sz w:val="24"/>
          <w:szCs w:val="24"/>
          <w:lang w:eastAsia="ja-JP"/>
        </w:rPr>
        <w:t xml:space="preserve"> Press.</w:t>
      </w:r>
    </w:p>
    <w:p w:rsidR="00816287" w:rsidRPr="00816287" w:rsidRDefault="00816287" w:rsidP="00816287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8- Facilities required for teaching and learning</w:t>
      </w:r>
    </w:p>
    <w:p w:rsidR="00105102" w:rsidRDefault="00105102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105102" w:rsidRDefault="00105102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>Presentation board, computer and data show</w:t>
      </w: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 w:bidi="ar-EG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rtl/>
          <w:lang w:val="en-GB" w:eastAsia="ja-JP"/>
        </w:rPr>
      </w:pPr>
    </w:p>
    <w:p w:rsidR="00F34E8F" w:rsidRDefault="00F34E8F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rtl/>
          <w:lang w:val="en-GB" w:eastAsia="ja-JP"/>
        </w:rPr>
      </w:pPr>
    </w:p>
    <w:p w:rsidR="00F34E8F" w:rsidRDefault="00F34E8F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 w:bidi="ar-EG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715AD" w:rsidRPr="00DD1B84" w:rsidRDefault="008715AD" w:rsidP="008715AD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lastRenderedPageBreak/>
        <w:t xml:space="preserve">9- Intended learning outcomes of course (ILOs) Matrixes </w:t>
      </w:r>
    </w:p>
    <w:p w:rsidR="008715AD" w:rsidRDefault="008715AD" w:rsidP="00B359AA">
      <w:pPr>
        <w:ind w:firstLine="720"/>
        <w:jc w:val="right"/>
        <w:rPr>
          <w:rFonts w:asciiTheme="minorBidi" w:hAnsiTheme="minorBidi" w:cstheme="minorBidi"/>
          <w:b/>
          <w:bCs/>
        </w:rPr>
      </w:pPr>
      <w:r w:rsidRPr="00DD1B84">
        <w:rPr>
          <w:rFonts w:asciiTheme="minorBidi" w:hAnsiTheme="minorBidi" w:cstheme="minorBidi"/>
          <w:b/>
          <w:bCs/>
        </w:rPr>
        <w:t>9.1 Matrix 01: Course contents &amp;</w:t>
      </w:r>
      <w:r w:rsidR="00B359AA">
        <w:rPr>
          <w:rFonts w:asciiTheme="minorBidi" w:hAnsiTheme="minorBidi" w:cstheme="minorBidi"/>
          <w:b/>
          <w:bCs/>
        </w:rPr>
        <w:t>ILOs</w:t>
      </w:r>
    </w:p>
    <w:p w:rsidR="00B359AA" w:rsidRPr="00DD1B84" w:rsidRDefault="00B359AA" w:rsidP="00B359AA">
      <w:pPr>
        <w:ind w:firstLine="720"/>
        <w:jc w:val="right"/>
        <w:rPr>
          <w:rFonts w:asciiTheme="minorBidi" w:hAnsiTheme="minorBidi" w:cstheme="minorBidi"/>
          <w:b/>
          <w:bCs/>
          <w:rtl/>
          <w:lang w:bidi="ar-EG"/>
        </w:rPr>
      </w:pPr>
    </w:p>
    <w:tbl>
      <w:tblPr>
        <w:tblW w:w="10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"/>
        <w:gridCol w:w="2998"/>
        <w:gridCol w:w="567"/>
        <w:gridCol w:w="472"/>
        <w:gridCol w:w="434"/>
        <w:gridCol w:w="389"/>
        <w:gridCol w:w="615"/>
        <w:gridCol w:w="567"/>
        <w:gridCol w:w="519"/>
        <w:gridCol w:w="993"/>
        <w:gridCol w:w="708"/>
        <w:gridCol w:w="709"/>
        <w:gridCol w:w="567"/>
      </w:tblGrid>
      <w:tr w:rsidR="00F34E8F" w:rsidRPr="00DD1B84" w:rsidTr="00B359AA">
        <w:trPr>
          <w:cantSplit/>
          <w:trHeight w:val="1291"/>
        </w:trPr>
        <w:tc>
          <w:tcPr>
            <w:tcW w:w="491" w:type="dxa"/>
            <w:vMerge w:val="restart"/>
            <w:textDirection w:val="btLr"/>
            <w:vAlign w:val="center"/>
          </w:tcPr>
          <w:p w:rsidR="00F34E8F" w:rsidRPr="003640DD" w:rsidRDefault="00F34E8F" w:rsidP="00CB0D6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2998" w:type="dxa"/>
            <w:vMerge w:val="restart"/>
            <w:vAlign w:val="center"/>
          </w:tcPr>
          <w:p w:rsidR="00F34E8F" w:rsidRPr="003640DD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F34E8F" w:rsidRPr="003640DD" w:rsidRDefault="00F34E8F" w:rsidP="00CB0D6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1295" w:type="dxa"/>
            <w:gridSpan w:val="3"/>
            <w:vAlign w:val="center"/>
          </w:tcPr>
          <w:p w:rsidR="00F34E8F" w:rsidRPr="00DD1B84" w:rsidRDefault="00F34E8F" w:rsidP="00CB0D6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a. 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Knowledge and 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</w:p>
          <w:p w:rsidR="00F34E8F" w:rsidRPr="003640DD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F34E8F" w:rsidRPr="003640DD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993" w:type="dxa"/>
            <w:vAlign w:val="center"/>
          </w:tcPr>
          <w:p w:rsidR="00F34E8F" w:rsidRPr="003640DD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F34E8F" w:rsidRPr="003640DD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1984" w:type="dxa"/>
            <w:gridSpan w:val="3"/>
            <w:vAlign w:val="center"/>
          </w:tcPr>
          <w:p w:rsidR="00F34E8F" w:rsidRPr="003640DD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 General Skills</w:t>
            </w:r>
          </w:p>
        </w:tc>
      </w:tr>
      <w:tr w:rsidR="00F34E8F" w:rsidRPr="00DD1B84" w:rsidTr="00B359AA">
        <w:trPr>
          <w:cantSplit/>
          <w:trHeight w:val="855"/>
        </w:trPr>
        <w:tc>
          <w:tcPr>
            <w:tcW w:w="491" w:type="dxa"/>
            <w:vMerge/>
            <w:tcBorders>
              <w:bottom w:val="single" w:sz="4" w:space="0" w:color="auto"/>
            </w:tcBorders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2998" w:type="dxa"/>
            <w:vMerge/>
            <w:tcBorders>
              <w:bottom w:val="single" w:sz="4" w:space="0" w:color="auto"/>
            </w:tcBorders>
            <w:textDirection w:val="btLr"/>
          </w:tcPr>
          <w:p w:rsidR="00F34E8F" w:rsidRPr="00DD1B84" w:rsidRDefault="00F34E8F" w:rsidP="00CB0D60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472" w:type="dxa"/>
            <w:tcBorders>
              <w:bottom w:val="single" w:sz="4" w:space="0" w:color="auto"/>
            </w:tcBorders>
            <w:textDirection w:val="btLr"/>
            <w:vAlign w:val="center"/>
          </w:tcPr>
          <w:p w:rsidR="00F34E8F" w:rsidRPr="00D07D23" w:rsidRDefault="00F34E8F" w:rsidP="00CB0D6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2.1.1</w:t>
            </w:r>
          </w:p>
        </w:tc>
        <w:tc>
          <w:tcPr>
            <w:tcW w:w="434" w:type="dxa"/>
            <w:tcBorders>
              <w:bottom w:val="single" w:sz="4" w:space="0" w:color="auto"/>
            </w:tcBorders>
            <w:textDirection w:val="btLr"/>
            <w:vAlign w:val="center"/>
          </w:tcPr>
          <w:p w:rsidR="00F34E8F" w:rsidRPr="00D07D23" w:rsidRDefault="00F34E8F" w:rsidP="00F34E8F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textDirection w:val="btLr"/>
            <w:vAlign w:val="center"/>
          </w:tcPr>
          <w:p w:rsidR="00F34E8F" w:rsidRPr="00D07D23" w:rsidRDefault="00F34E8F" w:rsidP="00F34E8F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6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textDirection w:val="btLr"/>
            <w:vAlign w:val="center"/>
          </w:tcPr>
          <w:p w:rsidR="00F34E8F" w:rsidRPr="00D07D23" w:rsidRDefault="00F34E8F" w:rsidP="00F34E8F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F34E8F" w:rsidRPr="00D07D23" w:rsidRDefault="00F34E8F" w:rsidP="00F34E8F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519" w:type="dxa"/>
            <w:tcBorders>
              <w:bottom w:val="single" w:sz="4" w:space="0" w:color="auto"/>
            </w:tcBorders>
            <w:textDirection w:val="btLr"/>
          </w:tcPr>
          <w:p w:rsidR="00F34E8F" w:rsidRPr="00D07D23" w:rsidRDefault="00F34E8F" w:rsidP="00F34E8F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textDirection w:val="btLr"/>
            <w:vAlign w:val="center"/>
          </w:tcPr>
          <w:p w:rsidR="00F34E8F" w:rsidRPr="00D07D23" w:rsidRDefault="00F34E8F" w:rsidP="00F34E8F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F34E8F" w:rsidRPr="00D07D23" w:rsidRDefault="00F34E8F" w:rsidP="00F34E8F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F34E8F" w:rsidRPr="00D07D23" w:rsidRDefault="00F34E8F" w:rsidP="00F34E8F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F34E8F" w:rsidRPr="00D07D23" w:rsidRDefault="00F34E8F" w:rsidP="00F34E8F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2.4.5</w:t>
            </w:r>
          </w:p>
        </w:tc>
      </w:tr>
      <w:tr w:rsidR="00F34E8F" w:rsidRPr="00DD1B84" w:rsidTr="00B359AA">
        <w:trPr>
          <w:trHeight w:val="413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998" w:type="dxa"/>
            <w:tcBorders>
              <w:bottom w:val="single" w:sz="4" w:space="0" w:color="auto"/>
            </w:tcBorders>
            <w:vAlign w:val="center"/>
          </w:tcPr>
          <w:p w:rsidR="00F34E8F" w:rsidRPr="006E6251" w:rsidRDefault="00F34E8F" w:rsidP="00CB0D60">
            <w:pPr>
              <w:bidi w:val="0"/>
              <w:rPr>
                <w:sz w:val="24"/>
                <w:szCs w:val="24"/>
              </w:rPr>
            </w:pPr>
            <w:r w:rsidRPr="006E6251">
              <w:rPr>
                <w:sz w:val="24"/>
                <w:szCs w:val="24"/>
              </w:rPr>
              <w:t>The relationship between man and urban space 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72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F34E8F" w:rsidRPr="00AF01A4" w:rsidRDefault="00F34E8F" w:rsidP="00CB0D6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F34E8F" w:rsidRPr="00AF01A4" w:rsidRDefault="00F34E8F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</w:tcPr>
          <w:p w:rsidR="00F34E8F" w:rsidRPr="00D07D23" w:rsidRDefault="00F34E8F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textDirection w:val="btLr"/>
            <w:vAlign w:val="center"/>
          </w:tcPr>
          <w:p w:rsidR="00F34E8F" w:rsidRPr="00D07D23" w:rsidRDefault="00F34E8F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F34E8F" w:rsidRPr="00D07D23" w:rsidRDefault="00F34E8F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19" w:type="dxa"/>
            <w:tcBorders>
              <w:bottom w:val="single" w:sz="4" w:space="0" w:color="auto"/>
            </w:tcBorders>
            <w:textDirection w:val="btLr"/>
          </w:tcPr>
          <w:p w:rsidR="00F34E8F" w:rsidRPr="00D07D23" w:rsidRDefault="00F34E8F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textDirection w:val="btLr"/>
            <w:vAlign w:val="center"/>
          </w:tcPr>
          <w:p w:rsidR="00F34E8F" w:rsidRPr="00D07D23" w:rsidRDefault="00F34E8F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F34E8F" w:rsidRPr="00D07D23" w:rsidRDefault="00F34E8F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F34E8F" w:rsidRPr="00D07D23" w:rsidRDefault="00F34E8F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F34E8F" w:rsidRPr="00D07D23" w:rsidRDefault="00F34E8F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</w:tr>
      <w:tr w:rsidR="00F34E8F" w:rsidRPr="00DD1B84" w:rsidTr="00B359AA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F34E8F" w:rsidRPr="006E6251" w:rsidRDefault="00F34E8F" w:rsidP="00CB0D60">
            <w:pPr>
              <w:bidi w:val="0"/>
              <w:rPr>
                <w:sz w:val="24"/>
                <w:szCs w:val="24"/>
              </w:rPr>
            </w:pPr>
            <w:r w:rsidRPr="006E6251">
              <w:rPr>
                <w:sz w:val="24"/>
                <w:szCs w:val="24"/>
              </w:rPr>
              <w:t>The impact of the social, cultural and psychological aspects on the urban form</w:t>
            </w: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72" w:type="dxa"/>
            <w:shd w:val="clear" w:color="auto" w:fill="A6A6A6" w:themeFill="background1" w:themeFillShade="A6"/>
            <w:vAlign w:val="center"/>
          </w:tcPr>
          <w:p w:rsidR="00F34E8F" w:rsidRPr="00AF01A4" w:rsidRDefault="00F34E8F" w:rsidP="00CB0D6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434" w:type="dxa"/>
            <w:shd w:val="clear" w:color="auto" w:fill="A6A6A6" w:themeFill="background1" w:themeFillShade="A6"/>
            <w:vAlign w:val="center"/>
          </w:tcPr>
          <w:p w:rsidR="00F34E8F" w:rsidRPr="00AF01A4" w:rsidRDefault="00F34E8F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389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19" w:type="dxa"/>
            <w:tcBorders>
              <w:bottom w:val="single" w:sz="4" w:space="0" w:color="auto"/>
            </w:tcBorders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F34E8F" w:rsidRPr="00DD1B84" w:rsidTr="00B359AA">
        <w:trPr>
          <w:trHeight w:val="491"/>
        </w:trPr>
        <w:tc>
          <w:tcPr>
            <w:tcW w:w="491" w:type="dxa"/>
            <w:shd w:val="clear" w:color="auto" w:fill="auto"/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F34E8F" w:rsidRPr="006E6251" w:rsidRDefault="00F34E8F" w:rsidP="00CB0D60">
            <w:pPr>
              <w:bidi w:val="0"/>
              <w:rPr>
                <w:sz w:val="24"/>
                <w:szCs w:val="24"/>
              </w:rPr>
            </w:pPr>
            <w:r w:rsidRPr="006E6251">
              <w:rPr>
                <w:sz w:val="24"/>
                <w:szCs w:val="24"/>
              </w:rPr>
              <w:t>Culture and housing form </w:t>
            </w: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72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34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BFBFBF"/>
                <w:rtl/>
              </w:rPr>
            </w:pPr>
          </w:p>
        </w:tc>
        <w:tc>
          <w:tcPr>
            <w:tcW w:w="519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F34E8F" w:rsidRPr="00DD1B84" w:rsidTr="00B359AA">
        <w:trPr>
          <w:trHeight w:val="627"/>
        </w:trPr>
        <w:tc>
          <w:tcPr>
            <w:tcW w:w="491" w:type="dxa"/>
            <w:shd w:val="clear" w:color="auto" w:fill="auto"/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F34E8F" w:rsidRPr="006E6251" w:rsidRDefault="00F34E8F" w:rsidP="00CB0D60">
            <w:pPr>
              <w:bidi w:val="0"/>
              <w:rPr>
                <w:sz w:val="24"/>
                <w:szCs w:val="24"/>
              </w:rPr>
            </w:pPr>
            <w:r w:rsidRPr="006E6251">
              <w:rPr>
                <w:sz w:val="24"/>
                <w:szCs w:val="24"/>
              </w:rPr>
              <w:t>The impact of the built environment on human behavior and perception</w:t>
            </w: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72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34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389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19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F34E8F" w:rsidRPr="00DD1B84" w:rsidTr="00B359AA">
        <w:trPr>
          <w:trHeight w:val="469"/>
        </w:trPr>
        <w:tc>
          <w:tcPr>
            <w:tcW w:w="491" w:type="dxa"/>
            <w:shd w:val="clear" w:color="auto" w:fill="auto"/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F34E8F" w:rsidRPr="006E6251" w:rsidRDefault="00F34E8F" w:rsidP="00CB0D60">
            <w:pPr>
              <w:bidi w:val="0"/>
              <w:rPr>
                <w:sz w:val="24"/>
                <w:szCs w:val="24"/>
              </w:rPr>
            </w:pPr>
            <w:r w:rsidRPr="006E6251">
              <w:rPr>
                <w:sz w:val="24"/>
                <w:szCs w:val="24"/>
              </w:rPr>
              <w:t>The impact of the built environment on human behavior and perception</w:t>
            </w: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72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34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389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19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F34E8F" w:rsidRPr="00DD1B84" w:rsidTr="00B359AA">
        <w:trPr>
          <w:trHeight w:val="481"/>
        </w:trPr>
        <w:tc>
          <w:tcPr>
            <w:tcW w:w="491" w:type="dxa"/>
            <w:shd w:val="clear" w:color="auto" w:fill="auto"/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F34E8F" w:rsidRPr="006E6251" w:rsidRDefault="00F34E8F" w:rsidP="00CB0D60">
            <w:pPr>
              <w:bidi w:val="0"/>
              <w:rPr>
                <w:sz w:val="24"/>
                <w:szCs w:val="24"/>
              </w:rPr>
            </w:pPr>
            <w:r w:rsidRPr="006E6251">
              <w:rPr>
                <w:sz w:val="24"/>
                <w:szCs w:val="24"/>
              </w:rPr>
              <w:t>Analysis  on different   urban communities </w:t>
            </w: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72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34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389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19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F34E8F" w:rsidRPr="00DD1B84" w:rsidTr="00B359AA">
        <w:trPr>
          <w:trHeight w:val="363"/>
        </w:trPr>
        <w:tc>
          <w:tcPr>
            <w:tcW w:w="491" w:type="dxa"/>
            <w:shd w:val="clear" w:color="auto" w:fill="auto"/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F34E8F" w:rsidRPr="006E6251" w:rsidRDefault="00F34E8F" w:rsidP="00CB0D60">
            <w:pPr>
              <w:bidi w:val="0"/>
              <w:rPr>
                <w:sz w:val="24"/>
                <w:szCs w:val="24"/>
              </w:rPr>
            </w:pPr>
            <w:r w:rsidRPr="006E6251">
              <w:rPr>
                <w:sz w:val="24"/>
                <w:szCs w:val="24"/>
              </w:rPr>
              <w:t>Applications on different   urban communities ​​</w:t>
            </w: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72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19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F34E8F" w:rsidRPr="00DD1B84" w:rsidTr="00B359AA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F34E8F" w:rsidRPr="006E6251" w:rsidRDefault="00F34E8F" w:rsidP="00CB0D60">
            <w:pPr>
              <w:bidi w:val="0"/>
              <w:jc w:val="center"/>
              <w:rPr>
                <w:sz w:val="24"/>
                <w:szCs w:val="24"/>
              </w:rPr>
            </w:pPr>
            <w:r w:rsidRPr="006E6251">
              <w:rPr>
                <w:sz w:val="24"/>
                <w:szCs w:val="24"/>
              </w:rPr>
              <w:t>Midterm Exam</w:t>
            </w: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72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FFFFFF" w:themeFill="background1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FFFFFF" w:themeFill="background1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19" w:type="dxa"/>
            <w:tcBorders>
              <w:bottom w:val="single" w:sz="4" w:space="0" w:color="auto"/>
            </w:tcBorders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F34E8F" w:rsidRPr="00DD1B84" w:rsidTr="00B359AA">
        <w:trPr>
          <w:trHeight w:val="470"/>
        </w:trPr>
        <w:tc>
          <w:tcPr>
            <w:tcW w:w="491" w:type="dxa"/>
            <w:shd w:val="clear" w:color="auto" w:fill="auto"/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F34E8F" w:rsidRPr="006E6251" w:rsidRDefault="00F34E8F" w:rsidP="003A4819">
            <w:pPr>
              <w:bidi w:val="0"/>
              <w:rPr>
                <w:sz w:val="24"/>
                <w:szCs w:val="24"/>
              </w:rPr>
            </w:pPr>
            <w:r w:rsidRPr="006E6251">
              <w:rPr>
                <w:sz w:val="24"/>
                <w:szCs w:val="24"/>
              </w:rPr>
              <w:t>Continuity of Cultural Values</w:t>
            </w:r>
            <w:r w:rsidR="003A4819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72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34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1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F34E8F" w:rsidRPr="00DD1B84" w:rsidTr="00B359AA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F34E8F" w:rsidRPr="006E6251" w:rsidRDefault="00F34E8F" w:rsidP="00CB0D60">
            <w:pPr>
              <w:bidi w:val="0"/>
              <w:rPr>
                <w:sz w:val="24"/>
                <w:szCs w:val="24"/>
              </w:rPr>
            </w:pPr>
            <w:r w:rsidRPr="006E6251">
              <w:rPr>
                <w:sz w:val="24"/>
                <w:szCs w:val="24"/>
              </w:rPr>
              <w:t>Compatibility with Natural Environment</w:t>
            </w: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72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34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19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F34E8F" w:rsidRPr="00DD1B84" w:rsidTr="00B359AA">
        <w:trPr>
          <w:trHeight w:val="449"/>
        </w:trPr>
        <w:tc>
          <w:tcPr>
            <w:tcW w:w="491" w:type="dxa"/>
            <w:shd w:val="clear" w:color="auto" w:fill="auto"/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F34E8F" w:rsidRPr="006E6251" w:rsidRDefault="00F34E8F" w:rsidP="00CB0D60">
            <w:pPr>
              <w:tabs>
                <w:tab w:val="left" w:pos="7963"/>
              </w:tabs>
              <w:spacing w:line="312" w:lineRule="auto"/>
              <w:jc w:val="right"/>
              <w:rPr>
                <w:sz w:val="24"/>
                <w:szCs w:val="24"/>
                <w:rtl/>
              </w:rPr>
            </w:pPr>
            <w:r w:rsidRPr="006E6251">
              <w:rPr>
                <w:sz w:val="24"/>
                <w:szCs w:val="24"/>
              </w:rPr>
              <w:t>Culture Manifestation and Culture Core</w:t>
            </w: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72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34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19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F34E8F" w:rsidRPr="00DD1B84" w:rsidTr="00B359AA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F34E8F" w:rsidRPr="006E6251" w:rsidRDefault="00F34E8F" w:rsidP="00CB0D60">
            <w:pPr>
              <w:bidi w:val="0"/>
              <w:rPr>
                <w:sz w:val="24"/>
                <w:szCs w:val="24"/>
              </w:rPr>
            </w:pPr>
            <w:r w:rsidRPr="006E6251">
              <w:rPr>
                <w:sz w:val="24"/>
                <w:szCs w:val="24"/>
              </w:rPr>
              <w:t>People And Place Identity</w:t>
            </w: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72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34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1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F34E8F" w:rsidRPr="00DD1B84" w:rsidTr="00B359AA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F34E8F" w:rsidRPr="006E6251" w:rsidRDefault="00F34E8F" w:rsidP="00CB0D60">
            <w:pPr>
              <w:bidi w:val="0"/>
              <w:rPr>
                <w:sz w:val="24"/>
                <w:szCs w:val="24"/>
              </w:rPr>
            </w:pPr>
            <w:r w:rsidRPr="006E6251">
              <w:rPr>
                <w:sz w:val="24"/>
                <w:szCs w:val="24"/>
              </w:rPr>
              <w:t>General Background Of Egypt</w:t>
            </w: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72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34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1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F34E8F" w:rsidRPr="00DD1B84" w:rsidTr="00B359AA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F34E8F" w:rsidRPr="006E6251" w:rsidRDefault="00F34E8F" w:rsidP="003A4819">
            <w:pPr>
              <w:bidi w:val="0"/>
              <w:rPr>
                <w:sz w:val="24"/>
                <w:szCs w:val="24"/>
              </w:rPr>
            </w:pPr>
            <w:r w:rsidRPr="006E6251">
              <w:rPr>
                <w:sz w:val="24"/>
                <w:szCs w:val="24"/>
              </w:rPr>
              <w:t>Culture And Environment</w:t>
            </w:r>
            <w:r w:rsidR="003A4819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72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34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389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19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F34E8F" w:rsidRPr="00DD1B84" w:rsidTr="00B359AA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lastRenderedPageBreak/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F34E8F" w:rsidRPr="006E6251" w:rsidRDefault="00F34E8F" w:rsidP="00CB0D60">
            <w:pPr>
              <w:bidi w:val="0"/>
              <w:jc w:val="center"/>
              <w:rPr>
                <w:sz w:val="24"/>
                <w:szCs w:val="24"/>
              </w:rPr>
            </w:pPr>
            <w:r w:rsidRPr="006E6251">
              <w:rPr>
                <w:sz w:val="24"/>
                <w:szCs w:val="24"/>
              </w:rPr>
              <w:t>Oral exam</w:t>
            </w: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72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34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389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19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F34E8F" w:rsidRPr="00DD1B84" w:rsidTr="00B359AA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F34E8F" w:rsidRPr="00DD1B84" w:rsidRDefault="00F34E8F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F34E8F" w:rsidRPr="006E6251" w:rsidRDefault="00F34E8F" w:rsidP="00CB0D60">
            <w:pPr>
              <w:bidi w:val="0"/>
              <w:jc w:val="center"/>
              <w:rPr>
                <w:sz w:val="24"/>
                <w:szCs w:val="24"/>
              </w:rPr>
            </w:pPr>
            <w:r w:rsidRPr="006E6251">
              <w:rPr>
                <w:sz w:val="24"/>
                <w:szCs w:val="24"/>
              </w:rPr>
              <w:t>Final exam</w:t>
            </w: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472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434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389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15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19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F34E8F" w:rsidRPr="00DD1B84" w:rsidRDefault="00F34E8F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8715AD" w:rsidRPr="00DD1B84" w:rsidRDefault="008715AD" w:rsidP="008715AD">
      <w:pPr>
        <w:ind w:firstLine="720"/>
        <w:jc w:val="center"/>
        <w:rPr>
          <w:rFonts w:asciiTheme="minorBidi" w:hAnsiTheme="minorBidi" w:cstheme="minorBidi"/>
          <w:b/>
          <w:bCs/>
          <w:lang w:bidi="ar-EG"/>
        </w:rPr>
      </w:pPr>
    </w:p>
    <w:p w:rsidR="008715AD" w:rsidRDefault="008715AD" w:rsidP="00B359AA">
      <w:pPr>
        <w:ind w:firstLine="720"/>
        <w:jc w:val="right"/>
        <w:rPr>
          <w:rFonts w:asciiTheme="minorBidi" w:hAnsiTheme="minorBidi" w:cstheme="minorBidi"/>
          <w:b/>
          <w:bCs/>
        </w:rPr>
      </w:pPr>
      <w:r w:rsidRPr="00DD1B84">
        <w:rPr>
          <w:rFonts w:asciiTheme="minorBidi" w:hAnsiTheme="minorBidi" w:cstheme="minorBidi"/>
          <w:b/>
          <w:bCs/>
        </w:rPr>
        <w:t>9.2 Matrix 02: Aims &amp;</w:t>
      </w:r>
      <w:r w:rsidR="00B359AA">
        <w:rPr>
          <w:rFonts w:asciiTheme="minorBidi" w:hAnsiTheme="minorBidi" w:cstheme="minorBidi"/>
          <w:b/>
          <w:bCs/>
        </w:rPr>
        <w:t>ILOs</w:t>
      </w:r>
    </w:p>
    <w:p w:rsidR="00B359AA" w:rsidRPr="00DD1B84" w:rsidRDefault="0098266C" w:rsidP="00B359AA">
      <w:pPr>
        <w:ind w:firstLine="720"/>
        <w:jc w:val="right"/>
        <w:rPr>
          <w:rFonts w:asciiTheme="minorBidi" w:hAnsiTheme="minorBidi" w:cstheme="minorBidi"/>
          <w:b/>
          <w:bCs/>
          <w:lang w:bidi="ar-EG"/>
        </w:rPr>
      </w:pPr>
      <w:r>
        <w:rPr>
          <w:rFonts w:asciiTheme="minorBidi" w:eastAsia="SimSun" w:hAnsiTheme="minorBidi" w:cstheme="minorBidi"/>
          <w:b/>
          <w:bCs/>
          <w:noProof/>
        </w:rPr>
        <w:pict>
          <v:line id="_x0000_s1026" style="position:absolute;left:0;text-align:left;flip:x y;z-index:251660288" from="71.85pt,14.45pt" to="160.4pt,97pt"/>
        </w:pict>
      </w:r>
    </w:p>
    <w:tbl>
      <w:tblPr>
        <w:tblW w:w="343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8"/>
        <w:gridCol w:w="1755"/>
        <w:gridCol w:w="1755"/>
        <w:gridCol w:w="1566"/>
      </w:tblGrid>
      <w:tr w:rsidR="00B359AA" w:rsidRPr="00DD1B84" w:rsidTr="00B359AA">
        <w:trPr>
          <w:trHeight w:val="1246"/>
          <w:jc w:val="center"/>
        </w:trPr>
        <w:tc>
          <w:tcPr>
            <w:tcW w:w="12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59AA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B359AA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</w:p>
          <w:p w:rsidR="00B359AA" w:rsidRPr="00DD1B84" w:rsidRDefault="00B359AA" w:rsidP="0058464A">
            <w:pPr>
              <w:jc w:val="right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 xml:space="preserve">ILOs              </w:t>
            </w:r>
          </w:p>
        </w:tc>
        <w:tc>
          <w:tcPr>
            <w:tcW w:w="128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59AA" w:rsidRPr="00DD1B84" w:rsidRDefault="00B359A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128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59AA" w:rsidRPr="00DD1B84" w:rsidRDefault="00B359A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1146" w:type="pct"/>
            <w:shd w:val="clear" w:color="auto" w:fill="auto"/>
            <w:vAlign w:val="center"/>
          </w:tcPr>
          <w:p w:rsidR="00B359AA" w:rsidRPr="00DD1B84" w:rsidRDefault="00B359A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</w:tr>
      <w:tr w:rsidR="00B359AA" w:rsidRPr="00DD1B84" w:rsidTr="00B359AA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B359AA" w:rsidRPr="00D07D23" w:rsidRDefault="00B359AA" w:rsidP="00CB0D6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2.1.1</w:t>
            </w:r>
          </w:p>
        </w:tc>
        <w:tc>
          <w:tcPr>
            <w:tcW w:w="1284" w:type="pct"/>
            <w:shd w:val="clear" w:color="auto" w:fill="A6A6A6" w:themeFill="background1" w:themeFillShade="A6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284" w:type="pct"/>
            <w:shd w:val="clear" w:color="auto" w:fill="A6A6A6" w:themeFill="background1" w:themeFillShade="A6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shd w:val="clear" w:color="auto" w:fill="auto"/>
          </w:tcPr>
          <w:p w:rsidR="00B359AA" w:rsidRPr="00DD1B84" w:rsidRDefault="00B359AA" w:rsidP="00CB0D60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B359AA" w:rsidRPr="00DD1B84" w:rsidTr="00B359AA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B359AA" w:rsidRPr="00D07D23" w:rsidRDefault="00B359AA" w:rsidP="00F22E63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 w:rsidR="00F22E6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284" w:type="pct"/>
            <w:shd w:val="clear" w:color="auto" w:fill="A6A6A6" w:themeFill="background1" w:themeFillShade="A6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284" w:type="pct"/>
            <w:shd w:val="clear" w:color="auto" w:fill="A6A6A6" w:themeFill="background1" w:themeFillShade="A6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shd w:val="clear" w:color="auto" w:fill="auto"/>
          </w:tcPr>
          <w:p w:rsidR="00B359AA" w:rsidRPr="00DD1B84" w:rsidRDefault="00B359A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B359AA" w:rsidRPr="00DD1B84" w:rsidTr="00B359AA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B359AA" w:rsidRPr="00D07D23" w:rsidRDefault="00B359AA" w:rsidP="00F22E63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 w:rsidR="00F22E6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6</w:t>
            </w:r>
          </w:p>
        </w:tc>
        <w:tc>
          <w:tcPr>
            <w:tcW w:w="1284" w:type="pct"/>
            <w:shd w:val="clear" w:color="auto" w:fill="A6A6A6" w:themeFill="background1" w:themeFillShade="A6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284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tcBorders>
              <w:bottom w:val="single" w:sz="4" w:space="0" w:color="auto"/>
            </w:tcBorders>
            <w:shd w:val="clear" w:color="auto" w:fill="auto"/>
          </w:tcPr>
          <w:p w:rsidR="00B359AA" w:rsidRPr="00DD1B84" w:rsidRDefault="00B359AA" w:rsidP="00CB0D60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</w:tr>
      <w:tr w:rsidR="00B359AA" w:rsidRPr="00DD1B84" w:rsidTr="00B359AA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B359AA" w:rsidRPr="00D07D23" w:rsidRDefault="00B359AA" w:rsidP="00F22E63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F22E6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1284" w:type="pct"/>
            <w:shd w:val="clear" w:color="auto" w:fill="auto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284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146" w:type="pct"/>
            <w:shd w:val="clear" w:color="auto" w:fill="A6A6A6" w:themeFill="background1" w:themeFillShade="A6"/>
          </w:tcPr>
          <w:p w:rsidR="00B359AA" w:rsidRPr="00DD1B84" w:rsidRDefault="00B359A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B359AA" w:rsidRPr="00DD1B84" w:rsidTr="00B359AA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B359AA" w:rsidRPr="00D07D23" w:rsidRDefault="00B359AA" w:rsidP="00F22E63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F22E6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284" w:type="pct"/>
            <w:tcBorders>
              <w:bottom w:val="single" w:sz="4" w:space="0" w:color="auto"/>
            </w:tcBorders>
            <w:shd w:val="clear" w:color="auto" w:fill="auto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284" w:type="pct"/>
            <w:shd w:val="clear" w:color="auto" w:fill="FFFFFF" w:themeFill="background1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shd w:val="clear" w:color="auto" w:fill="A6A6A6" w:themeFill="background1" w:themeFillShade="A6"/>
          </w:tcPr>
          <w:p w:rsidR="00B359AA" w:rsidRPr="00DD1B84" w:rsidRDefault="00B359A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B359AA" w:rsidRPr="00DD1B84" w:rsidTr="00B359AA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B359AA" w:rsidRPr="00D07D23" w:rsidRDefault="00B359AA" w:rsidP="00F22E63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</w:t>
            </w:r>
            <w:r w:rsidR="00F22E6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1284" w:type="pct"/>
            <w:shd w:val="clear" w:color="auto" w:fill="A6A6A6" w:themeFill="background1" w:themeFillShade="A6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284" w:type="pct"/>
            <w:shd w:val="clear" w:color="auto" w:fill="FFFFFF" w:themeFill="background1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shd w:val="clear" w:color="auto" w:fill="A6A6A6" w:themeFill="background1" w:themeFillShade="A6"/>
          </w:tcPr>
          <w:p w:rsidR="00B359AA" w:rsidRPr="00DD1B84" w:rsidRDefault="00B359A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B359AA" w:rsidRPr="00DD1B84" w:rsidTr="00B359AA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B359AA" w:rsidRPr="00D07D23" w:rsidRDefault="00B359AA" w:rsidP="00F22E63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F22E6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1284" w:type="pct"/>
            <w:shd w:val="clear" w:color="auto" w:fill="A6A6A6" w:themeFill="background1" w:themeFillShade="A6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284" w:type="pct"/>
            <w:tcBorders>
              <w:bottom w:val="single" w:sz="4" w:space="0" w:color="auto"/>
            </w:tcBorders>
            <w:shd w:val="clear" w:color="auto" w:fill="auto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shd w:val="clear" w:color="auto" w:fill="auto"/>
          </w:tcPr>
          <w:p w:rsidR="00B359AA" w:rsidRPr="00DD1B84" w:rsidRDefault="00B359A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B359AA" w:rsidRPr="00DD1B84" w:rsidTr="00B359AA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B359AA" w:rsidRPr="00D07D23" w:rsidRDefault="00B359AA" w:rsidP="00F22E63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</w:t>
            </w:r>
            <w:r w:rsidR="00F22E6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1284" w:type="pct"/>
            <w:tcBorders>
              <w:bottom w:val="single" w:sz="4" w:space="0" w:color="auto"/>
            </w:tcBorders>
            <w:shd w:val="clear" w:color="auto" w:fill="auto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284" w:type="pct"/>
            <w:shd w:val="clear" w:color="auto" w:fill="A6A6A6" w:themeFill="background1" w:themeFillShade="A6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tcBorders>
              <w:bottom w:val="single" w:sz="4" w:space="0" w:color="auto"/>
            </w:tcBorders>
            <w:shd w:val="clear" w:color="auto" w:fill="auto"/>
          </w:tcPr>
          <w:p w:rsidR="00B359AA" w:rsidRPr="00DD1B84" w:rsidRDefault="00B359AA" w:rsidP="00CB0D60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</w:tr>
      <w:tr w:rsidR="00B359AA" w:rsidRPr="00DD1B84" w:rsidTr="00B359AA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B359AA" w:rsidRPr="00D07D23" w:rsidRDefault="00B359AA" w:rsidP="00F22E63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F22E6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1284" w:type="pct"/>
            <w:shd w:val="clear" w:color="auto" w:fill="A6A6A6" w:themeFill="background1" w:themeFillShade="A6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284" w:type="pct"/>
            <w:shd w:val="clear" w:color="auto" w:fill="auto"/>
          </w:tcPr>
          <w:p w:rsidR="00B359AA" w:rsidRPr="00DD1B84" w:rsidRDefault="00B359A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shd w:val="clear" w:color="auto" w:fill="A6A6A6" w:themeFill="background1" w:themeFillShade="A6"/>
          </w:tcPr>
          <w:p w:rsidR="00B359AA" w:rsidRPr="00DD1B84" w:rsidRDefault="00B359A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F22E63" w:rsidRPr="00DD1B84" w:rsidTr="00B359AA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F22E63" w:rsidRPr="00D07D23" w:rsidRDefault="00F22E63" w:rsidP="00F22E63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2.4.5</w:t>
            </w:r>
          </w:p>
        </w:tc>
        <w:tc>
          <w:tcPr>
            <w:tcW w:w="1284" w:type="pct"/>
            <w:shd w:val="clear" w:color="auto" w:fill="A6A6A6" w:themeFill="background1" w:themeFillShade="A6"/>
          </w:tcPr>
          <w:p w:rsidR="00F22E63" w:rsidRPr="00DD1B84" w:rsidRDefault="00F22E63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284" w:type="pct"/>
            <w:shd w:val="clear" w:color="auto" w:fill="auto"/>
          </w:tcPr>
          <w:p w:rsidR="00F22E63" w:rsidRPr="00DD1B84" w:rsidRDefault="00F22E63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shd w:val="clear" w:color="auto" w:fill="A6A6A6" w:themeFill="background1" w:themeFillShade="A6"/>
          </w:tcPr>
          <w:p w:rsidR="00F22E63" w:rsidRPr="00DD1B84" w:rsidRDefault="00F22E63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8715AD" w:rsidRPr="00DD1B84" w:rsidRDefault="008715AD" w:rsidP="008715AD">
      <w:pPr>
        <w:tabs>
          <w:tab w:val="left" w:pos="2520"/>
        </w:tabs>
        <w:bidi w:val="0"/>
        <w:rPr>
          <w:rFonts w:asciiTheme="minorBidi" w:eastAsia="MS Mincho" w:hAnsiTheme="minorBidi" w:cstheme="minorBidi"/>
          <w:sz w:val="24"/>
          <w:szCs w:val="24"/>
          <w:lang w:eastAsia="ja-JP"/>
        </w:rPr>
      </w:pPr>
    </w:p>
    <w:p w:rsidR="008715AD" w:rsidRDefault="008715AD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 w:bidi="ar-EG"/>
        </w:rPr>
      </w:pPr>
    </w:p>
    <w:p w:rsidR="00105102" w:rsidRDefault="00105102" w:rsidP="00105102">
      <w:pPr>
        <w:bidi w:val="0"/>
        <w:ind w:left="284"/>
        <w:rPr>
          <w:rFonts w:ascii="Arial" w:eastAsia="MS Mincho" w:hAnsi="Arial" w:cs="Arial"/>
          <w:sz w:val="24"/>
          <w:szCs w:val="24"/>
          <w:rtl/>
          <w:lang w:val="en-GB" w:eastAsia="ja-JP"/>
        </w:rPr>
      </w:pPr>
    </w:p>
    <w:p w:rsidR="00105102" w:rsidRPr="00EA656D" w:rsidRDefault="00105102" w:rsidP="00360428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Course coordinator: </w:t>
      </w:r>
      <w:r>
        <w:rPr>
          <w:rFonts w:ascii="Arial" w:hAnsi="Arial" w:cs="Arial"/>
          <w:b/>
          <w:bCs/>
          <w:sz w:val="24"/>
          <w:szCs w:val="24"/>
        </w:rPr>
        <w:t>Associate professor dr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./</w:t>
      </w:r>
      <w:proofErr w:type="spellStart"/>
      <w:proofErr w:type="gramEnd"/>
      <w:r w:rsidR="00C474AE" w:rsidRPr="00C474AE">
        <w:rPr>
          <w:rFonts w:ascii="Arial" w:hAnsi="Arial" w:cs="Arial"/>
          <w:b/>
          <w:bCs/>
          <w:sz w:val="24"/>
          <w:szCs w:val="24"/>
        </w:rPr>
        <w:t>khairy</w:t>
      </w:r>
      <w:proofErr w:type="spellEnd"/>
      <w:r w:rsidR="00360428">
        <w:rPr>
          <w:rFonts w:ascii="Arial" w:hAnsi="Arial" w:cs="Arial"/>
          <w:b/>
          <w:bCs/>
          <w:sz w:val="24"/>
          <w:szCs w:val="24"/>
        </w:rPr>
        <w:t xml:space="preserve"> Amin</w:t>
      </w:r>
    </w:p>
    <w:p w:rsidR="00105102" w:rsidRPr="00360428" w:rsidRDefault="00105102" w:rsidP="00C474AE">
      <w:pPr>
        <w:tabs>
          <w:tab w:val="left" w:pos="2520"/>
        </w:tabs>
        <w:bidi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Course instructor:    </w:t>
      </w:r>
      <w:r>
        <w:rPr>
          <w:rFonts w:ascii="Arial" w:hAnsi="Arial" w:cs="Arial"/>
          <w:b/>
          <w:bCs/>
          <w:sz w:val="24"/>
          <w:szCs w:val="24"/>
        </w:rPr>
        <w:t>Associate professor dr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./</w:t>
      </w:r>
      <w:proofErr w:type="gramEnd"/>
      <w:r>
        <w:rPr>
          <w:rFonts w:ascii="Arial" w:eastAsia="MS Mincho" w:hAnsi="Arial" w:cs="Arial"/>
          <w:sz w:val="24"/>
          <w:szCs w:val="24"/>
          <w:lang w:eastAsia="ja-JP"/>
        </w:rPr>
        <w:tab/>
      </w:r>
      <w:proofErr w:type="spellStart"/>
      <w:r w:rsidR="00C474AE" w:rsidRPr="00C474AE">
        <w:rPr>
          <w:rFonts w:ascii="Arial" w:hAnsi="Arial" w:cs="Arial"/>
          <w:b/>
          <w:bCs/>
          <w:sz w:val="24"/>
          <w:szCs w:val="24"/>
        </w:rPr>
        <w:t>khairy</w:t>
      </w:r>
      <w:proofErr w:type="spellEnd"/>
      <w:r>
        <w:rPr>
          <w:rFonts w:ascii="Arial" w:eastAsia="MS Mincho" w:hAnsi="Arial" w:cs="Arial"/>
          <w:sz w:val="24"/>
          <w:szCs w:val="24"/>
          <w:lang w:eastAsia="ja-JP"/>
        </w:rPr>
        <w:tab/>
      </w:r>
      <w:r w:rsidR="00360428" w:rsidRPr="00360428">
        <w:rPr>
          <w:rFonts w:ascii="Arial" w:hAnsi="Arial" w:cs="Arial"/>
          <w:b/>
          <w:bCs/>
          <w:sz w:val="24"/>
          <w:szCs w:val="24"/>
        </w:rPr>
        <w:t>Amin</w:t>
      </w:r>
    </w:p>
    <w:p w:rsidR="00105102" w:rsidRDefault="00105102" w:rsidP="00105102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Pr="004D78F3" w:rsidRDefault="00360428" w:rsidP="006441B2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rtl/>
          <w:lang w:eastAsia="ja-JP" w:bidi="ar-EG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Date 25 / 11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 xml:space="preserve"> / 201</w:t>
      </w:r>
      <w:r w:rsidR="006441B2">
        <w:rPr>
          <w:rFonts w:ascii="Arial" w:eastAsia="MS Mincho" w:hAnsi="Arial" w:cs="Arial"/>
          <w:sz w:val="24"/>
          <w:szCs w:val="24"/>
          <w:lang w:eastAsia="ja-JP"/>
        </w:rPr>
        <w:t>4</w:t>
      </w:r>
    </w:p>
    <w:sectPr w:rsidR="00105102" w:rsidRPr="004D78F3" w:rsidSect="005E7B12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66C" w:rsidRDefault="0098266C" w:rsidP="005E7B12">
      <w:r>
        <w:separator/>
      </w:r>
    </w:p>
  </w:endnote>
  <w:endnote w:type="continuationSeparator" w:id="0">
    <w:p w:rsidR="0098266C" w:rsidRDefault="0098266C" w:rsidP="005E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B702DD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 w:rsidR="005010EB">
            <w:instrText xml:space="preserve"> PAGE   \* MERGEFORMAT </w:instrText>
          </w:r>
          <w:r>
            <w:fldChar w:fldCharType="separate"/>
          </w:r>
          <w:r w:rsidR="003A4819" w:rsidRPr="003A4819">
            <w:rPr>
              <w:b/>
              <w:noProof/>
              <w:color w:val="4F81BD"/>
              <w:sz w:val="32"/>
              <w:szCs w:val="32"/>
              <w:rtl/>
            </w:rPr>
            <w:t>5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66C" w:rsidRDefault="0098266C" w:rsidP="005E7B12">
      <w:r>
        <w:separator/>
      </w:r>
    </w:p>
  </w:footnote>
  <w:footnote w:type="continuationSeparator" w:id="0">
    <w:p w:rsidR="0098266C" w:rsidRDefault="0098266C" w:rsidP="005E7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8266C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11095277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proofErr w:type="spellStart"/>
    <w:r w:rsidRPr="008232E2">
      <w:rPr>
        <w:b/>
        <w:bCs/>
      </w:rPr>
      <w:t>Benha</w:t>
    </w:r>
    <w:proofErr w:type="spellEnd"/>
    <w:r w:rsidRPr="008232E2">
      <w:rPr>
        <w:b/>
        <w:bCs/>
      </w:rPr>
      <w:t xml:space="preserve">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23EA4"/>
    <w:multiLevelType w:val="hybridMultilevel"/>
    <w:tmpl w:val="A524D4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928"/>
        </w:tabs>
        <w:ind w:left="928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2008"/>
        </w:tabs>
        <w:ind w:left="2008" w:hanging="360"/>
      </w:pPr>
    </w:lvl>
    <w:lvl w:ilvl="2" w:tplc="0409001B">
      <w:start w:val="1"/>
      <w:numFmt w:val="decimal"/>
      <w:lvlText w:val="%3."/>
      <w:lvlJc w:val="left"/>
      <w:pPr>
        <w:tabs>
          <w:tab w:val="num" w:pos="2728"/>
        </w:tabs>
        <w:ind w:left="2728" w:hanging="360"/>
      </w:pPr>
    </w:lvl>
    <w:lvl w:ilvl="3" w:tplc="0409000F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090019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plc="0409001B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plc="0409000F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090019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plc="0409001B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6">
    <w:nsid w:val="12A740FC"/>
    <w:multiLevelType w:val="hybridMultilevel"/>
    <w:tmpl w:val="798A1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813E1"/>
    <w:multiLevelType w:val="hybridMultilevel"/>
    <w:tmpl w:val="878C9B88"/>
    <w:lvl w:ilvl="0" w:tplc="0409000F">
      <w:start w:val="1"/>
      <w:numFmt w:val="decimal"/>
      <w:lvlText w:val="%1."/>
      <w:lvlJc w:val="left"/>
      <w:pPr>
        <w:ind w:left="2357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2717" w:hanging="360"/>
      </w:pPr>
    </w:lvl>
    <w:lvl w:ilvl="2" w:tplc="0409001B" w:tentative="1">
      <w:start w:val="1"/>
      <w:numFmt w:val="lowerRoman"/>
      <w:lvlText w:val="%3."/>
      <w:lvlJc w:val="right"/>
      <w:pPr>
        <w:ind w:left="3437" w:hanging="180"/>
      </w:pPr>
    </w:lvl>
    <w:lvl w:ilvl="3" w:tplc="0409000F" w:tentative="1">
      <w:start w:val="1"/>
      <w:numFmt w:val="decimal"/>
      <w:lvlText w:val="%4."/>
      <w:lvlJc w:val="left"/>
      <w:pPr>
        <w:ind w:left="4157" w:hanging="360"/>
      </w:pPr>
    </w:lvl>
    <w:lvl w:ilvl="4" w:tplc="04090019" w:tentative="1">
      <w:start w:val="1"/>
      <w:numFmt w:val="lowerLetter"/>
      <w:lvlText w:val="%5."/>
      <w:lvlJc w:val="left"/>
      <w:pPr>
        <w:ind w:left="4877" w:hanging="360"/>
      </w:pPr>
    </w:lvl>
    <w:lvl w:ilvl="5" w:tplc="0409001B" w:tentative="1">
      <w:start w:val="1"/>
      <w:numFmt w:val="lowerRoman"/>
      <w:lvlText w:val="%6."/>
      <w:lvlJc w:val="right"/>
      <w:pPr>
        <w:ind w:left="5597" w:hanging="180"/>
      </w:pPr>
    </w:lvl>
    <w:lvl w:ilvl="6" w:tplc="0409000F" w:tentative="1">
      <w:start w:val="1"/>
      <w:numFmt w:val="decimal"/>
      <w:lvlText w:val="%7."/>
      <w:lvlJc w:val="left"/>
      <w:pPr>
        <w:ind w:left="6317" w:hanging="360"/>
      </w:pPr>
    </w:lvl>
    <w:lvl w:ilvl="7" w:tplc="04090019" w:tentative="1">
      <w:start w:val="1"/>
      <w:numFmt w:val="lowerLetter"/>
      <w:lvlText w:val="%8."/>
      <w:lvlJc w:val="left"/>
      <w:pPr>
        <w:ind w:left="7037" w:hanging="360"/>
      </w:pPr>
    </w:lvl>
    <w:lvl w:ilvl="8" w:tplc="040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8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E57AC"/>
    <w:multiLevelType w:val="hybridMultilevel"/>
    <w:tmpl w:val="2F38FEE0"/>
    <w:lvl w:ilvl="0" w:tplc="FCA4E2D4">
      <w:numFmt w:val="bullet"/>
      <w:lvlText w:val="•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EE1E1E"/>
    <w:multiLevelType w:val="hybridMultilevel"/>
    <w:tmpl w:val="40824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FC41E7D"/>
    <w:multiLevelType w:val="hybridMultilevel"/>
    <w:tmpl w:val="24BED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870D16"/>
    <w:multiLevelType w:val="hybridMultilevel"/>
    <w:tmpl w:val="629083F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2946421"/>
    <w:multiLevelType w:val="hybridMultilevel"/>
    <w:tmpl w:val="91FA9338"/>
    <w:lvl w:ilvl="0" w:tplc="FCA4E2D4">
      <w:numFmt w:val="bullet"/>
      <w:lvlText w:val="•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0A6824"/>
    <w:multiLevelType w:val="hybridMultilevel"/>
    <w:tmpl w:val="E62CC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650CE3"/>
    <w:multiLevelType w:val="hybridMultilevel"/>
    <w:tmpl w:val="3E8CF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516D34"/>
    <w:multiLevelType w:val="hybridMultilevel"/>
    <w:tmpl w:val="E32E0A3C"/>
    <w:lvl w:ilvl="0" w:tplc="FCA4E2D4">
      <w:numFmt w:val="bullet"/>
      <w:lvlText w:val="•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75059F2"/>
    <w:multiLevelType w:val="hybridMultilevel"/>
    <w:tmpl w:val="BA04AFF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8">
    <w:nsid w:val="58091F40"/>
    <w:multiLevelType w:val="hybridMultilevel"/>
    <w:tmpl w:val="2BC0D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0E60AE"/>
    <w:multiLevelType w:val="hybridMultilevel"/>
    <w:tmpl w:val="D5F019D6"/>
    <w:lvl w:ilvl="0" w:tplc="12CA4086">
      <w:start w:val="1"/>
      <w:numFmt w:val="decimal"/>
      <w:lvlText w:val="%1."/>
      <w:lvlJc w:val="left"/>
      <w:pPr>
        <w:ind w:left="643" w:hanging="360"/>
      </w:pPr>
      <w:rPr>
        <w:rFonts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85132B0"/>
    <w:multiLevelType w:val="hybridMultilevel"/>
    <w:tmpl w:val="89F29DAA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8FF59E5"/>
    <w:multiLevelType w:val="hybridMultilevel"/>
    <w:tmpl w:val="C810A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C81BC3"/>
    <w:multiLevelType w:val="hybridMultilevel"/>
    <w:tmpl w:val="6F2A0BB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5882D26"/>
    <w:multiLevelType w:val="hybridMultilevel"/>
    <w:tmpl w:val="A59E4A9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9EF29A3"/>
    <w:multiLevelType w:val="hybridMultilevel"/>
    <w:tmpl w:val="FBF0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DD4AED"/>
    <w:multiLevelType w:val="hybridMultilevel"/>
    <w:tmpl w:val="E430C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8"/>
  </w:num>
  <w:num w:numId="6">
    <w:abstractNumId w:val="19"/>
  </w:num>
  <w:num w:numId="7">
    <w:abstractNumId w:val="3"/>
  </w:num>
  <w:num w:numId="8">
    <w:abstractNumId w:val="5"/>
  </w:num>
  <w:num w:numId="9">
    <w:abstractNumId w:val="29"/>
  </w:num>
  <w:num w:numId="10">
    <w:abstractNumId w:val="5"/>
  </w:num>
  <w:num w:numId="11">
    <w:abstractNumId w:val="37"/>
  </w:num>
  <w:num w:numId="12">
    <w:abstractNumId w:val="9"/>
  </w:num>
  <w:num w:numId="13">
    <w:abstractNumId w:val="12"/>
  </w:num>
  <w:num w:numId="14">
    <w:abstractNumId w:val="32"/>
  </w:num>
  <w:num w:numId="15">
    <w:abstractNumId w:val="27"/>
  </w:num>
  <w:num w:numId="16">
    <w:abstractNumId w:val="13"/>
  </w:num>
  <w:num w:numId="17">
    <w:abstractNumId w:val="39"/>
  </w:num>
  <w:num w:numId="18">
    <w:abstractNumId w:val="30"/>
  </w:num>
  <w:num w:numId="19">
    <w:abstractNumId w:val="1"/>
  </w:num>
  <w:num w:numId="20">
    <w:abstractNumId w:val="36"/>
  </w:num>
  <w:num w:numId="21">
    <w:abstractNumId w:val="2"/>
  </w:num>
  <w:num w:numId="22">
    <w:abstractNumId w:val="0"/>
  </w:num>
  <w:num w:numId="23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38"/>
  </w:num>
  <w:num w:numId="26">
    <w:abstractNumId w:val="16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</w:num>
  <w:num w:numId="38">
    <w:abstractNumId w:val="18"/>
  </w:num>
  <w:num w:numId="39">
    <w:abstractNumId w:val="22"/>
  </w:num>
  <w:num w:numId="40">
    <w:abstractNumId w:val="11"/>
  </w:num>
  <w:num w:numId="41">
    <w:abstractNumId w:val="25"/>
  </w:num>
  <w:num w:numId="42">
    <w:abstractNumId w:val="7"/>
  </w:num>
  <w:num w:numId="43">
    <w:abstractNumId w:val="42"/>
  </w:num>
  <w:num w:numId="44">
    <w:abstractNumId w:val="4"/>
  </w:num>
  <w:num w:numId="45">
    <w:abstractNumId w:val="31"/>
  </w:num>
  <w:num w:numId="46">
    <w:abstractNumId w:val="28"/>
  </w:num>
  <w:num w:numId="47">
    <w:abstractNumId w:val="26"/>
  </w:num>
  <w:num w:numId="48">
    <w:abstractNumId w:val="6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626"/>
    <w:rsid w:val="0001308E"/>
    <w:rsid w:val="0001683E"/>
    <w:rsid w:val="00042627"/>
    <w:rsid w:val="00055E1F"/>
    <w:rsid w:val="00061CCE"/>
    <w:rsid w:val="0007167D"/>
    <w:rsid w:val="00077A1C"/>
    <w:rsid w:val="00081FAE"/>
    <w:rsid w:val="0009117B"/>
    <w:rsid w:val="000B5184"/>
    <w:rsid w:val="000C02C1"/>
    <w:rsid w:val="000C5124"/>
    <w:rsid w:val="000D5D76"/>
    <w:rsid w:val="000E245E"/>
    <w:rsid w:val="000E3DF8"/>
    <w:rsid w:val="000F4865"/>
    <w:rsid w:val="000F72E0"/>
    <w:rsid w:val="00100E65"/>
    <w:rsid w:val="00105102"/>
    <w:rsid w:val="00105C51"/>
    <w:rsid w:val="00107480"/>
    <w:rsid w:val="001262B4"/>
    <w:rsid w:val="00137878"/>
    <w:rsid w:val="00140D23"/>
    <w:rsid w:val="00142DA6"/>
    <w:rsid w:val="00146723"/>
    <w:rsid w:val="001621F0"/>
    <w:rsid w:val="0016242E"/>
    <w:rsid w:val="00164A05"/>
    <w:rsid w:val="00167F3B"/>
    <w:rsid w:val="00174EC6"/>
    <w:rsid w:val="001763C9"/>
    <w:rsid w:val="001808A2"/>
    <w:rsid w:val="00183B9F"/>
    <w:rsid w:val="0018773E"/>
    <w:rsid w:val="00193409"/>
    <w:rsid w:val="001958B3"/>
    <w:rsid w:val="001E0182"/>
    <w:rsid w:val="001E6A9F"/>
    <w:rsid w:val="001F788E"/>
    <w:rsid w:val="00222DB3"/>
    <w:rsid w:val="00231552"/>
    <w:rsid w:val="002662A0"/>
    <w:rsid w:val="00284ABA"/>
    <w:rsid w:val="002851F9"/>
    <w:rsid w:val="002B10E9"/>
    <w:rsid w:val="002B5C86"/>
    <w:rsid w:val="002C323C"/>
    <w:rsid w:val="002C3343"/>
    <w:rsid w:val="002D4900"/>
    <w:rsid w:val="002D7FA2"/>
    <w:rsid w:val="002F2E30"/>
    <w:rsid w:val="00321319"/>
    <w:rsid w:val="00360428"/>
    <w:rsid w:val="0037437D"/>
    <w:rsid w:val="00376F27"/>
    <w:rsid w:val="00380D63"/>
    <w:rsid w:val="00384064"/>
    <w:rsid w:val="00386088"/>
    <w:rsid w:val="003A284C"/>
    <w:rsid w:val="003A3A04"/>
    <w:rsid w:val="003A4819"/>
    <w:rsid w:val="003A522C"/>
    <w:rsid w:val="003C305B"/>
    <w:rsid w:val="003E05D7"/>
    <w:rsid w:val="003E6157"/>
    <w:rsid w:val="003F2CAC"/>
    <w:rsid w:val="003F4840"/>
    <w:rsid w:val="00401BF6"/>
    <w:rsid w:val="004049C3"/>
    <w:rsid w:val="00416B21"/>
    <w:rsid w:val="00427D83"/>
    <w:rsid w:val="004353C8"/>
    <w:rsid w:val="00435E01"/>
    <w:rsid w:val="0044294F"/>
    <w:rsid w:val="00457FE0"/>
    <w:rsid w:val="004A030D"/>
    <w:rsid w:val="004B3BD3"/>
    <w:rsid w:val="004D78F3"/>
    <w:rsid w:val="004E453E"/>
    <w:rsid w:val="004F0ECF"/>
    <w:rsid w:val="004F1260"/>
    <w:rsid w:val="004F470B"/>
    <w:rsid w:val="005010EB"/>
    <w:rsid w:val="00506626"/>
    <w:rsid w:val="00515D0D"/>
    <w:rsid w:val="005227E6"/>
    <w:rsid w:val="0055361D"/>
    <w:rsid w:val="0058464A"/>
    <w:rsid w:val="00585E3B"/>
    <w:rsid w:val="00597598"/>
    <w:rsid w:val="005B28F3"/>
    <w:rsid w:val="005B3D53"/>
    <w:rsid w:val="005C32F2"/>
    <w:rsid w:val="005C6303"/>
    <w:rsid w:val="005D74A3"/>
    <w:rsid w:val="005E7B12"/>
    <w:rsid w:val="005F2190"/>
    <w:rsid w:val="005F53C2"/>
    <w:rsid w:val="006025AD"/>
    <w:rsid w:val="0060563D"/>
    <w:rsid w:val="00615523"/>
    <w:rsid w:val="0062383E"/>
    <w:rsid w:val="0062549B"/>
    <w:rsid w:val="00625546"/>
    <w:rsid w:val="006441B2"/>
    <w:rsid w:val="00651D8A"/>
    <w:rsid w:val="00656054"/>
    <w:rsid w:val="00656AFD"/>
    <w:rsid w:val="00674405"/>
    <w:rsid w:val="00685CA9"/>
    <w:rsid w:val="00686E7B"/>
    <w:rsid w:val="00687D8F"/>
    <w:rsid w:val="00692338"/>
    <w:rsid w:val="00696AFA"/>
    <w:rsid w:val="006B0D62"/>
    <w:rsid w:val="006B47E9"/>
    <w:rsid w:val="006C608D"/>
    <w:rsid w:val="006C640D"/>
    <w:rsid w:val="006D0C88"/>
    <w:rsid w:val="006E5AEF"/>
    <w:rsid w:val="006E6251"/>
    <w:rsid w:val="006F3FF4"/>
    <w:rsid w:val="006F7428"/>
    <w:rsid w:val="007101E8"/>
    <w:rsid w:val="00710CDC"/>
    <w:rsid w:val="007344DD"/>
    <w:rsid w:val="00743B84"/>
    <w:rsid w:val="007652B9"/>
    <w:rsid w:val="007A7530"/>
    <w:rsid w:val="007B1A63"/>
    <w:rsid w:val="007B5EC7"/>
    <w:rsid w:val="007E3DFC"/>
    <w:rsid w:val="007F1943"/>
    <w:rsid w:val="00802B9E"/>
    <w:rsid w:val="008119C6"/>
    <w:rsid w:val="008132C0"/>
    <w:rsid w:val="00814009"/>
    <w:rsid w:val="00815944"/>
    <w:rsid w:val="00816258"/>
    <w:rsid w:val="00816287"/>
    <w:rsid w:val="00816E71"/>
    <w:rsid w:val="0082248C"/>
    <w:rsid w:val="0082482E"/>
    <w:rsid w:val="00847143"/>
    <w:rsid w:val="00854D41"/>
    <w:rsid w:val="008715AD"/>
    <w:rsid w:val="00872AD5"/>
    <w:rsid w:val="008872B5"/>
    <w:rsid w:val="008912DD"/>
    <w:rsid w:val="00893FC9"/>
    <w:rsid w:val="008C0991"/>
    <w:rsid w:val="008C3B74"/>
    <w:rsid w:val="008D0474"/>
    <w:rsid w:val="008E1495"/>
    <w:rsid w:val="008E77A3"/>
    <w:rsid w:val="00903DA4"/>
    <w:rsid w:val="0090531A"/>
    <w:rsid w:val="00917816"/>
    <w:rsid w:val="00924CA0"/>
    <w:rsid w:val="00943737"/>
    <w:rsid w:val="009561A8"/>
    <w:rsid w:val="00957158"/>
    <w:rsid w:val="009600C6"/>
    <w:rsid w:val="00967DB4"/>
    <w:rsid w:val="0097702C"/>
    <w:rsid w:val="009801E0"/>
    <w:rsid w:val="0098266C"/>
    <w:rsid w:val="009A1473"/>
    <w:rsid w:val="009A49C2"/>
    <w:rsid w:val="009C5AFA"/>
    <w:rsid w:val="009E10AF"/>
    <w:rsid w:val="009E32BD"/>
    <w:rsid w:val="009F6545"/>
    <w:rsid w:val="00A20ED4"/>
    <w:rsid w:val="00A52C8E"/>
    <w:rsid w:val="00A535F7"/>
    <w:rsid w:val="00A61FC1"/>
    <w:rsid w:val="00A745BE"/>
    <w:rsid w:val="00A75D19"/>
    <w:rsid w:val="00A819F6"/>
    <w:rsid w:val="00A81C09"/>
    <w:rsid w:val="00A86E56"/>
    <w:rsid w:val="00A90044"/>
    <w:rsid w:val="00A91B25"/>
    <w:rsid w:val="00A94E2D"/>
    <w:rsid w:val="00AA7B58"/>
    <w:rsid w:val="00AC3322"/>
    <w:rsid w:val="00AE5A73"/>
    <w:rsid w:val="00AE692D"/>
    <w:rsid w:val="00B0317E"/>
    <w:rsid w:val="00B043B3"/>
    <w:rsid w:val="00B359AA"/>
    <w:rsid w:val="00B44887"/>
    <w:rsid w:val="00B547AA"/>
    <w:rsid w:val="00B56FD8"/>
    <w:rsid w:val="00B63486"/>
    <w:rsid w:val="00B64D26"/>
    <w:rsid w:val="00B702DD"/>
    <w:rsid w:val="00B72454"/>
    <w:rsid w:val="00B80B98"/>
    <w:rsid w:val="00BA3D31"/>
    <w:rsid w:val="00BC7176"/>
    <w:rsid w:val="00BD0670"/>
    <w:rsid w:val="00BD7473"/>
    <w:rsid w:val="00BF155A"/>
    <w:rsid w:val="00C231D0"/>
    <w:rsid w:val="00C34E17"/>
    <w:rsid w:val="00C474AE"/>
    <w:rsid w:val="00C5190A"/>
    <w:rsid w:val="00C62A5C"/>
    <w:rsid w:val="00C63D4E"/>
    <w:rsid w:val="00C66C0A"/>
    <w:rsid w:val="00C971B7"/>
    <w:rsid w:val="00C97A6D"/>
    <w:rsid w:val="00CB5AA4"/>
    <w:rsid w:val="00CD4D69"/>
    <w:rsid w:val="00CD7645"/>
    <w:rsid w:val="00CE0160"/>
    <w:rsid w:val="00CF5CB1"/>
    <w:rsid w:val="00CF5E1C"/>
    <w:rsid w:val="00CF61C4"/>
    <w:rsid w:val="00D02E5D"/>
    <w:rsid w:val="00D040A4"/>
    <w:rsid w:val="00D20B7B"/>
    <w:rsid w:val="00D23B33"/>
    <w:rsid w:val="00D2564F"/>
    <w:rsid w:val="00D3265E"/>
    <w:rsid w:val="00D34D14"/>
    <w:rsid w:val="00D70E4C"/>
    <w:rsid w:val="00D73AFC"/>
    <w:rsid w:val="00D75444"/>
    <w:rsid w:val="00D838B1"/>
    <w:rsid w:val="00DB1447"/>
    <w:rsid w:val="00DD0FAF"/>
    <w:rsid w:val="00DE0488"/>
    <w:rsid w:val="00DE0995"/>
    <w:rsid w:val="00DF15DC"/>
    <w:rsid w:val="00DF7919"/>
    <w:rsid w:val="00E02AA0"/>
    <w:rsid w:val="00E03B37"/>
    <w:rsid w:val="00E07B65"/>
    <w:rsid w:val="00E367A6"/>
    <w:rsid w:val="00E4166A"/>
    <w:rsid w:val="00E43632"/>
    <w:rsid w:val="00E466D2"/>
    <w:rsid w:val="00E53830"/>
    <w:rsid w:val="00E701B7"/>
    <w:rsid w:val="00E865A9"/>
    <w:rsid w:val="00E86A4A"/>
    <w:rsid w:val="00EA656D"/>
    <w:rsid w:val="00EC65E5"/>
    <w:rsid w:val="00ED138F"/>
    <w:rsid w:val="00ED24E9"/>
    <w:rsid w:val="00EE0DA3"/>
    <w:rsid w:val="00EF3832"/>
    <w:rsid w:val="00F153D8"/>
    <w:rsid w:val="00F2005C"/>
    <w:rsid w:val="00F22E63"/>
    <w:rsid w:val="00F26C51"/>
    <w:rsid w:val="00F2743B"/>
    <w:rsid w:val="00F33779"/>
    <w:rsid w:val="00F34E48"/>
    <w:rsid w:val="00F34E8F"/>
    <w:rsid w:val="00F42A3B"/>
    <w:rsid w:val="00F434E0"/>
    <w:rsid w:val="00F51DA1"/>
    <w:rsid w:val="00F52F80"/>
    <w:rsid w:val="00F53BF9"/>
    <w:rsid w:val="00F74CB4"/>
    <w:rsid w:val="00F8349C"/>
    <w:rsid w:val="00F848B2"/>
    <w:rsid w:val="00F91E2A"/>
    <w:rsid w:val="00F9213E"/>
    <w:rsid w:val="00FA139F"/>
    <w:rsid w:val="00FA2228"/>
    <w:rsid w:val="00FA56D5"/>
    <w:rsid w:val="00FB713C"/>
    <w:rsid w:val="00FB798C"/>
    <w:rsid w:val="00FD47BD"/>
    <w:rsid w:val="00FD4B8D"/>
    <w:rsid w:val="00FD65FA"/>
    <w:rsid w:val="00FE252A"/>
    <w:rsid w:val="00FE4681"/>
    <w:rsid w:val="00FF082E"/>
    <w:rsid w:val="00FF4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39F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paragraph" w:styleId="BodyTextIndent3">
    <w:name w:val="Body Text Indent 3"/>
    <w:basedOn w:val="Normal"/>
    <w:link w:val="BodyTextIndent3Char"/>
    <w:semiHidden/>
    <w:unhideWhenUsed/>
    <w:rsid w:val="003F4840"/>
    <w:pPr>
      <w:bidi w:val="0"/>
      <w:spacing w:line="360" w:lineRule="auto"/>
      <w:ind w:left="748" w:hanging="748"/>
      <w:jc w:val="lowKashida"/>
    </w:pPr>
    <w:rPr>
      <w:rFonts w:cs="Times New Roman"/>
      <w:lang w:bidi="ar-EG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F4840"/>
    <w:rPr>
      <w:rFonts w:ascii="Times New Roman" w:eastAsia="Times New Roman" w:hAnsi="Times New Roman" w:cs="Times New Roman"/>
      <w:sz w:val="28"/>
      <w:szCs w:val="28"/>
      <w:lang w:bidi="ar-EG"/>
    </w:rPr>
  </w:style>
  <w:style w:type="paragraph" w:styleId="FootnoteText">
    <w:name w:val="footnote text"/>
    <w:basedOn w:val="Normal"/>
    <w:link w:val="FootnoteTextChar"/>
    <w:semiHidden/>
    <w:rsid w:val="00F51DA1"/>
    <w:rPr>
      <w:rFonts w:cs="Mang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51DA1"/>
    <w:rPr>
      <w:rFonts w:ascii="Times New Roman" w:eastAsia="Times New Roman" w:hAnsi="Times New Roman"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pc</cp:lastModifiedBy>
  <cp:revision>57</cp:revision>
  <dcterms:created xsi:type="dcterms:W3CDTF">2013-11-12T19:26:00Z</dcterms:created>
  <dcterms:modified xsi:type="dcterms:W3CDTF">2015-12-08T13:54:00Z</dcterms:modified>
</cp:coreProperties>
</file>