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24" w:rsidRDefault="00943737" w:rsidP="00F42B85">
      <w:pPr>
        <w:shd w:val="clear" w:color="auto" w:fill="BFBFBF"/>
        <w:bidi w:val="0"/>
        <w:jc w:val="center"/>
        <w:rPr>
          <w:lang w:bidi="ar-EG"/>
        </w:rPr>
      </w:pPr>
      <w:r w:rsidRPr="00F42B85">
        <w:rPr>
          <w:lang w:bidi="ar-EG"/>
        </w:rPr>
        <w:t>Course Specifications of:</w:t>
      </w:r>
    </w:p>
    <w:p w:rsidR="00943737" w:rsidRPr="00F42B85" w:rsidRDefault="00D72253" w:rsidP="00AB0724">
      <w:pPr>
        <w:shd w:val="clear" w:color="auto" w:fill="BFBFBF"/>
        <w:bidi w:val="0"/>
        <w:jc w:val="center"/>
        <w:rPr>
          <w:lang w:bidi="ar-EG"/>
        </w:rPr>
      </w:pPr>
      <w:r w:rsidRPr="00F42B85">
        <w:rPr>
          <w:lang w:bidi="ar-EG"/>
        </w:rPr>
        <w:t xml:space="preserve"> </w:t>
      </w:r>
      <w:r w:rsidR="00F42B85" w:rsidRPr="00546EBD">
        <w:rPr>
          <w:lang w:bidi="ar-EG"/>
        </w:rPr>
        <w:t>GIS and Urban Data Profiles</w:t>
      </w:r>
      <w:r w:rsidR="0024143E" w:rsidRPr="00546EBD">
        <w:rPr>
          <w:lang w:bidi="ar-EG"/>
        </w:rPr>
        <w:t xml:space="preserve"> </w:t>
      </w:r>
    </w:p>
    <w:p w:rsidR="00F9213E" w:rsidRPr="00B37E54" w:rsidRDefault="00F9213E" w:rsidP="00391D8A">
      <w:pPr>
        <w:bidi w:val="0"/>
        <w:rPr>
          <w:rFonts w:ascii="Arial" w:hAnsi="Arial" w:cs="Arial"/>
          <w:sz w:val="24"/>
          <w:szCs w:val="24"/>
        </w:rPr>
      </w:pPr>
    </w:p>
    <w:p w:rsidR="00EC5DB7" w:rsidRPr="00B37E54" w:rsidRDefault="00943737" w:rsidP="00F42B85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F42B85" w:rsidRPr="00F42B85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F42B85">
        <w:rPr>
          <w:rFonts w:ascii="Arial" w:hAnsi="Arial" w:cs="Arial"/>
          <w:sz w:val="24"/>
          <w:szCs w:val="24"/>
        </w:rPr>
        <w:t>Sc</w:t>
      </w:r>
      <w:proofErr w:type="spellEnd"/>
      <w:r w:rsidR="00F42B85" w:rsidRPr="00F42B85">
        <w:rPr>
          <w:rFonts w:ascii="Arial" w:hAnsi="Arial" w:cs="Arial"/>
          <w:sz w:val="24"/>
          <w:szCs w:val="24"/>
        </w:rPr>
        <w:t xml:space="preserve"> - Urban Design</w:t>
      </w:r>
    </w:p>
    <w:p w:rsidR="00943737" w:rsidRPr="00376F27" w:rsidRDefault="001958B3" w:rsidP="00AB0724">
      <w:pPr>
        <w:bidi w:val="0"/>
        <w:rPr>
          <w:rFonts w:ascii="Arial" w:hAnsi="Arial" w:cs="Arial"/>
          <w:sz w:val="24"/>
          <w:szCs w:val="24"/>
        </w:rPr>
      </w:pPr>
      <w:r w:rsidRPr="00303045">
        <w:rPr>
          <w:rFonts w:ascii="Arial" w:hAnsi="Arial" w:cs="Arial"/>
          <w:sz w:val="24"/>
          <w:szCs w:val="24"/>
        </w:rPr>
        <w:t>C</w:t>
      </w:r>
      <w:r w:rsidR="00C97A6D" w:rsidRPr="00303045">
        <w:rPr>
          <w:rFonts w:ascii="Arial" w:hAnsi="Arial" w:cs="Arial"/>
          <w:sz w:val="24"/>
          <w:szCs w:val="24"/>
        </w:rPr>
        <w:t>ompulsory</w:t>
      </w:r>
      <w:r w:rsidR="00943737" w:rsidRPr="00303045">
        <w:rPr>
          <w:rFonts w:ascii="Arial" w:hAnsi="Arial" w:cs="Arial"/>
          <w:sz w:val="24"/>
          <w:szCs w:val="24"/>
        </w:rPr>
        <w:t xml:space="preserve"> or </w:t>
      </w:r>
      <w:r w:rsidR="00C97A6D" w:rsidRPr="00303045">
        <w:rPr>
          <w:rFonts w:ascii="Arial" w:hAnsi="Arial" w:cs="Arial"/>
          <w:sz w:val="24"/>
          <w:szCs w:val="24"/>
        </w:rPr>
        <w:t>Elective</w:t>
      </w:r>
      <w:r w:rsidR="00943737" w:rsidRPr="00303045">
        <w:rPr>
          <w:rFonts w:ascii="Arial" w:hAnsi="Arial" w:cs="Arial"/>
          <w:sz w:val="24"/>
          <w:szCs w:val="24"/>
        </w:rPr>
        <w:t xml:space="preserve"> element of program</w:t>
      </w:r>
      <w:r w:rsidR="00F2743B" w:rsidRPr="00303045">
        <w:rPr>
          <w:rFonts w:ascii="Arial" w:hAnsi="Arial" w:cs="Arial"/>
          <w:sz w:val="24"/>
          <w:szCs w:val="24"/>
        </w:rPr>
        <w:t xml:space="preserve">: </w:t>
      </w:r>
      <w:r w:rsidR="00AB0724" w:rsidRPr="00AB0724">
        <w:rPr>
          <w:rFonts w:ascii="Arial" w:hAnsi="Arial" w:cs="Arial"/>
          <w:sz w:val="24"/>
          <w:szCs w:val="24"/>
        </w:rPr>
        <w:t>Elective</w:t>
      </w:r>
    </w:p>
    <w:p w:rsidR="00943737" w:rsidRPr="00376F27" w:rsidRDefault="00943737" w:rsidP="00391D8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B37E54" w:rsidP="00FC0E0D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year / Level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2E133E" w:rsidRPr="002E133E">
        <w:rPr>
          <w:rFonts w:ascii="Arial" w:hAnsi="Arial" w:cs="Arial"/>
          <w:sz w:val="24"/>
          <w:szCs w:val="24"/>
        </w:rPr>
        <w:t xml:space="preserve">Master of </w:t>
      </w:r>
      <w:r w:rsidR="00F42B85" w:rsidRPr="00F42B85">
        <w:rPr>
          <w:rFonts w:ascii="Arial" w:hAnsi="Arial" w:cs="Arial"/>
          <w:sz w:val="24"/>
          <w:szCs w:val="24"/>
        </w:rPr>
        <w:t>Science</w:t>
      </w:r>
      <w:r w:rsidRPr="00B37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43737"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</w:t>
      </w:r>
      <w:r w:rsidR="00FC0E0D">
        <w:rPr>
          <w:rFonts w:ascii="Arial" w:hAnsi="Arial" w:cs="Arial"/>
          <w:sz w:val="24"/>
          <w:szCs w:val="24"/>
        </w:rPr>
        <w:t>4</w:t>
      </w:r>
      <w:r w:rsidR="00A03BCF">
        <w:rPr>
          <w:rFonts w:ascii="Arial" w:hAnsi="Arial" w:cs="Arial"/>
          <w:sz w:val="24"/>
          <w:szCs w:val="24"/>
        </w:rPr>
        <w:t xml:space="preserve"> </w:t>
      </w:r>
      <w:r w:rsidR="00943737" w:rsidRPr="004353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174EC6">
        <w:rPr>
          <w:rFonts w:ascii="Arial" w:hAnsi="Arial" w:cs="Arial"/>
          <w:sz w:val="24"/>
          <w:szCs w:val="24"/>
        </w:rPr>
        <w:t>201</w:t>
      </w:r>
      <w:r w:rsidR="00FC0E0D">
        <w:rPr>
          <w:rFonts w:ascii="Arial" w:hAnsi="Arial" w:cs="Arial"/>
          <w:sz w:val="24"/>
          <w:szCs w:val="24"/>
        </w:rPr>
        <w:t>5</w:t>
      </w:r>
      <w:r w:rsidR="00943737" w:rsidRPr="00A819F6">
        <w:rPr>
          <w:rFonts w:ascii="Arial" w:hAnsi="Arial" w:cs="Arial"/>
          <w:sz w:val="24"/>
          <w:szCs w:val="24"/>
        </w:rPr>
        <w:t xml:space="preserve"> </w:t>
      </w:r>
      <w:r w:rsidR="00943737" w:rsidRPr="00A819F6">
        <w:rPr>
          <w:rFonts w:ascii="Arial" w:hAnsi="Arial" w:cs="Arial"/>
          <w:sz w:val="24"/>
          <w:szCs w:val="24"/>
        </w:rPr>
        <w:tab/>
      </w:r>
    </w:p>
    <w:p w:rsidR="00FE4681" w:rsidRDefault="00943737" w:rsidP="0070575F">
      <w:pPr>
        <w:bidi w:val="0"/>
        <w:rPr>
          <w:rFonts w:ascii="Arial" w:hAnsi="Arial" w:cs="Arial"/>
          <w:sz w:val="24"/>
          <w:szCs w:val="24"/>
        </w:rPr>
      </w:pPr>
      <w:r w:rsidRPr="0070575F">
        <w:rPr>
          <w:rFonts w:ascii="Arial" w:hAnsi="Arial" w:cs="Arial"/>
          <w:sz w:val="24"/>
          <w:szCs w:val="24"/>
        </w:rPr>
        <w:t>Date of specification approval:</w:t>
      </w:r>
      <w:r w:rsidR="00B72454" w:rsidRPr="0070575F">
        <w:rPr>
          <w:rFonts w:ascii="Arial" w:hAnsi="Arial" w:cs="Arial"/>
          <w:sz w:val="24"/>
          <w:szCs w:val="24"/>
        </w:rPr>
        <w:t xml:space="preserve"> </w:t>
      </w:r>
      <w:r w:rsidR="0070575F" w:rsidRPr="0070575F">
        <w:rPr>
          <w:rFonts w:ascii="Arial" w:hAnsi="Arial" w:cs="Arial"/>
          <w:sz w:val="24"/>
          <w:szCs w:val="24"/>
        </w:rPr>
        <w:t xml:space="preserve"> 23-1-2012</w:t>
      </w:r>
    </w:p>
    <w:p w:rsidR="0070575F" w:rsidRPr="00376F27" w:rsidRDefault="0070575F" w:rsidP="0070575F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6F7428" w:rsidRPr="00134A27" w:rsidRDefault="006F7428" w:rsidP="00134A27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134A27">
        <w:rPr>
          <w:rFonts w:ascii="Arial" w:hAnsi="Arial" w:cs="Arial"/>
          <w:sz w:val="24"/>
          <w:szCs w:val="24"/>
        </w:rPr>
        <w:t>Title</w:t>
      </w:r>
      <w:r w:rsidR="00B37E54" w:rsidRPr="00134A27">
        <w:rPr>
          <w:rFonts w:ascii="Arial" w:hAnsi="Arial" w:cs="Arial"/>
          <w:sz w:val="24"/>
          <w:szCs w:val="24"/>
        </w:rPr>
        <w:t xml:space="preserve">: </w:t>
      </w:r>
      <w:r w:rsidR="00F42B85" w:rsidRPr="00134A27">
        <w:rPr>
          <w:rFonts w:ascii="Arial" w:hAnsi="Arial" w:cs="Arial"/>
          <w:sz w:val="24"/>
          <w:szCs w:val="24"/>
          <w:lang w:bidi="ar-EG"/>
        </w:rPr>
        <w:t>GIS and Urban Data Profiles</w:t>
      </w:r>
      <w:r w:rsidR="000354A1">
        <w:rPr>
          <w:lang w:bidi="ar-EG"/>
        </w:rPr>
        <w:t xml:space="preserve"> </w:t>
      </w:r>
      <w:r w:rsidR="002A5AE9">
        <w:rPr>
          <w:lang w:bidi="ar-EG"/>
        </w:rPr>
        <w:t xml:space="preserve"> </w:t>
      </w:r>
      <w:r w:rsidR="0024143E">
        <w:rPr>
          <w:lang w:bidi="ar-EG"/>
        </w:rPr>
        <w:t xml:space="preserve">     </w:t>
      </w:r>
      <w:r w:rsidR="00F42B85">
        <w:rPr>
          <w:lang w:bidi="ar-EG"/>
        </w:rPr>
        <w:t xml:space="preserve">                  </w:t>
      </w:r>
      <w:r w:rsidR="00134A27">
        <w:rPr>
          <w:lang w:bidi="ar-EG"/>
        </w:rPr>
        <w:tab/>
      </w:r>
      <w:r w:rsidR="00134A27">
        <w:rPr>
          <w:lang w:bidi="ar-EG"/>
        </w:rPr>
        <w:tab/>
      </w:r>
      <w:r w:rsidR="00134A27">
        <w:rPr>
          <w:lang w:bidi="ar-EG"/>
        </w:rPr>
        <w:tab/>
      </w:r>
      <w:r w:rsidR="00134A27">
        <w:rPr>
          <w:lang w:bidi="ar-EG"/>
        </w:rPr>
        <w:tab/>
      </w:r>
      <w:r w:rsidR="00F42B85">
        <w:rPr>
          <w:lang w:bidi="ar-EG"/>
        </w:rPr>
        <w:t xml:space="preserve">  </w:t>
      </w:r>
      <w:r w:rsidR="0024143E">
        <w:rPr>
          <w:lang w:bidi="ar-EG"/>
        </w:rPr>
        <w:t xml:space="preserve"> </w:t>
      </w:r>
      <w:r w:rsidRPr="00134A27">
        <w:rPr>
          <w:rFonts w:ascii="Arial" w:hAnsi="Arial" w:cs="Arial"/>
          <w:sz w:val="24"/>
          <w:szCs w:val="24"/>
        </w:rPr>
        <w:t xml:space="preserve">Code: Arc </w:t>
      </w:r>
      <w:r w:rsidR="0024143E" w:rsidRPr="00134A27">
        <w:rPr>
          <w:rFonts w:ascii="Arial" w:hAnsi="Arial" w:cs="Arial"/>
          <w:sz w:val="24"/>
          <w:szCs w:val="24"/>
        </w:rPr>
        <w:t>63</w:t>
      </w:r>
      <w:r w:rsidR="00F42B85" w:rsidRPr="00134A27">
        <w:rPr>
          <w:rFonts w:ascii="Arial" w:hAnsi="Arial" w:cs="Arial"/>
          <w:sz w:val="24"/>
          <w:szCs w:val="24"/>
        </w:rPr>
        <w:t>1</w:t>
      </w:r>
    </w:p>
    <w:p w:rsidR="006F7428" w:rsidRPr="00134A27" w:rsidRDefault="006F7428" w:rsidP="00134A27">
      <w:pPr>
        <w:bidi w:val="0"/>
        <w:rPr>
          <w:rFonts w:ascii="Arial" w:hAnsi="Arial" w:cs="Arial"/>
          <w:sz w:val="24"/>
          <w:szCs w:val="24"/>
        </w:rPr>
      </w:pPr>
      <w:r w:rsidRPr="00134A27">
        <w:rPr>
          <w:rFonts w:ascii="Arial" w:hAnsi="Arial" w:cs="Arial"/>
          <w:sz w:val="24"/>
          <w:szCs w:val="24"/>
        </w:rPr>
        <w:t>Credit Hours:</w:t>
      </w:r>
      <w:r w:rsidRPr="00134A27">
        <w:rPr>
          <w:rFonts w:ascii="Arial" w:hAnsi="Arial" w:cs="Arial"/>
          <w:sz w:val="24"/>
          <w:szCs w:val="24"/>
        </w:rPr>
        <w:tab/>
        <w:t xml:space="preserve">   </w:t>
      </w:r>
      <w:r w:rsidR="00A03BCF" w:rsidRPr="00134A27">
        <w:rPr>
          <w:rFonts w:ascii="Arial" w:hAnsi="Arial" w:cs="Arial"/>
          <w:sz w:val="24"/>
          <w:szCs w:val="24"/>
        </w:rPr>
        <w:t>3</w:t>
      </w:r>
      <w:r w:rsidRPr="00134A27">
        <w:rPr>
          <w:rFonts w:ascii="Arial" w:hAnsi="Arial" w:cs="Arial"/>
          <w:sz w:val="24"/>
          <w:szCs w:val="24"/>
        </w:rPr>
        <w:t xml:space="preserve">    </w:t>
      </w:r>
      <w:r w:rsidRPr="00134A27">
        <w:rPr>
          <w:rFonts w:ascii="Arial" w:hAnsi="Arial" w:cs="Arial"/>
          <w:sz w:val="24"/>
          <w:szCs w:val="24"/>
        </w:rPr>
        <w:tab/>
      </w:r>
      <w:r w:rsidR="00134A27">
        <w:rPr>
          <w:rFonts w:ascii="Arial" w:hAnsi="Arial" w:cs="Arial"/>
          <w:sz w:val="24"/>
          <w:szCs w:val="24"/>
        </w:rPr>
        <w:tab/>
      </w:r>
      <w:r w:rsidRPr="00134A27">
        <w:rPr>
          <w:rFonts w:ascii="Arial" w:hAnsi="Arial" w:cs="Arial"/>
          <w:sz w:val="24"/>
          <w:szCs w:val="24"/>
        </w:rPr>
        <w:t xml:space="preserve">Lecture: </w:t>
      </w:r>
      <w:r w:rsidR="0011648D" w:rsidRPr="00134A27">
        <w:rPr>
          <w:rFonts w:ascii="Arial" w:hAnsi="Arial" w:cs="Arial"/>
          <w:sz w:val="24"/>
          <w:szCs w:val="24"/>
        </w:rPr>
        <w:t>3</w:t>
      </w:r>
      <w:r w:rsidR="00E37E23" w:rsidRPr="00134A27">
        <w:rPr>
          <w:rFonts w:ascii="Arial" w:hAnsi="Arial" w:cs="Arial"/>
          <w:sz w:val="24"/>
          <w:szCs w:val="24"/>
        </w:rPr>
        <w:t xml:space="preserve">  </w:t>
      </w:r>
      <w:r w:rsidR="00A03BCF" w:rsidRPr="00134A27">
        <w:rPr>
          <w:rFonts w:ascii="Arial" w:hAnsi="Arial" w:cs="Arial"/>
          <w:sz w:val="24"/>
          <w:szCs w:val="24"/>
        </w:rPr>
        <w:tab/>
      </w:r>
      <w:r w:rsidR="00A03BCF" w:rsidRPr="00134A27">
        <w:rPr>
          <w:rFonts w:ascii="Arial" w:hAnsi="Arial" w:cs="Arial"/>
          <w:sz w:val="24"/>
          <w:szCs w:val="24"/>
        </w:rPr>
        <w:tab/>
      </w:r>
      <w:r w:rsidR="00A06787" w:rsidRPr="00134A27">
        <w:rPr>
          <w:rFonts w:ascii="Arial" w:hAnsi="Arial" w:cs="Arial"/>
          <w:sz w:val="24"/>
          <w:szCs w:val="24"/>
        </w:rPr>
        <w:t xml:space="preserve"> </w:t>
      </w:r>
      <w:r w:rsidR="00303045" w:rsidRPr="00134A27">
        <w:rPr>
          <w:rFonts w:ascii="Arial" w:hAnsi="Arial" w:cs="Arial"/>
          <w:sz w:val="24"/>
          <w:szCs w:val="24"/>
        </w:rPr>
        <w:t xml:space="preserve">          </w:t>
      </w:r>
      <w:r w:rsidR="00134A27">
        <w:rPr>
          <w:rFonts w:ascii="Arial" w:hAnsi="Arial" w:cs="Arial"/>
          <w:sz w:val="24"/>
          <w:szCs w:val="24"/>
        </w:rPr>
        <w:tab/>
      </w:r>
      <w:r w:rsidR="00303045" w:rsidRPr="00134A27">
        <w:rPr>
          <w:rFonts w:ascii="Arial" w:hAnsi="Arial" w:cs="Arial"/>
          <w:sz w:val="24"/>
          <w:szCs w:val="24"/>
        </w:rPr>
        <w:t xml:space="preserve"> </w:t>
      </w:r>
      <w:r w:rsidR="00A03BCF" w:rsidRPr="00134A27">
        <w:rPr>
          <w:rFonts w:ascii="Arial" w:hAnsi="Arial" w:cs="Arial"/>
          <w:sz w:val="24"/>
          <w:szCs w:val="24"/>
        </w:rPr>
        <w:t>P</w:t>
      </w:r>
      <w:r w:rsidR="00D02E5D" w:rsidRPr="00134A27">
        <w:rPr>
          <w:rFonts w:ascii="Arial" w:hAnsi="Arial" w:cs="Arial"/>
          <w:sz w:val="24"/>
          <w:szCs w:val="24"/>
        </w:rPr>
        <w:t>ractical</w:t>
      </w:r>
      <w:r w:rsidR="00A03BCF" w:rsidRPr="00134A27">
        <w:rPr>
          <w:rFonts w:ascii="Arial" w:hAnsi="Arial" w:cs="Arial"/>
          <w:sz w:val="24"/>
          <w:szCs w:val="24"/>
        </w:rPr>
        <w:t>:</w:t>
      </w:r>
      <w:r w:rsidR="00D02E5D" w:rsidRPr="00134A27">
        <w:rPr>
          <w:rFonts w:ascii="Arial" w:hAnsi="Arial" w:cs="Arial"/>
          <w:sz w:val="24"/>
          <w:szCs w:val="24"/>
        </w:rPr>
        <w:t xml:space="preserve"> </w:t>
      </w:r>
    </w:p>
    <w:p w:rsidR="00FE4681" w:rsidRPr="00134A27" w:rsidRDefault="006F7428" w:rsidP="00134A27">
      <w:pPr>
        <w:bidi w:val="0"/>
        <w:rPr>
          <w:rFonts w:ascii="Arial" w:hAnsi="Arial" w:cs="Arial"/>
          <w:sz w:val="24"/>
          <w:szCs w:val="24"/>
        </w:rPr>
      </w:pPr>
      <w:r w:rsidRPr="00134A27">
        <w:rPr>
          <w:rFonts w:ascii="Arial" w:hAnsi="Arial" w:cs="Arial"/>
          <w:sz w:val="24"/>
          <w:szCs w:val="24"/>
        </w:rPr>
        <w:t xml:space="preserve">Semester work: </w:t>
      </w:r>
      <w:r w:rsidR="00303045" w:rsidRPr="00134A27">
        <w:rPr>
          <w:rFonts w:ascii="Arial" w:hAnsi="Arial" w:cs="Arial"/>
          <w:sz w:val="24"/>
          <w:szCs w:val="24"/>
        </w:rPr>
        <w:t>120</w:t>
      </w:r>
      <w:r w:rsidR="00E37E23" w:rsidRPr="00134A27">
        <w:rPr>
          <w:rFonts w:ascii="Arial" w:hAnsi="Arial" w:cs="Arial"/>
          <w:sz w:val="24"/>
          <w:szCs w:val="24"/>
        </w:rPr>
        <w:t xml:space="preserve">    </w:t>
      </w:r>
      <w:r w:rsidR="00A03BCF" w:rsidRPr="00134A27">
        <w:rPr>
          <w:rFonts w:ascii="Arial" w:hAnsi="Arial" w:cs="Arial"/>
          <w:sz w:val="24"/>
          <w:szCs w:val="24"/>
        </w:rPr>
        <w:tab/>
      </w:r>
      <w:r w:rsidRPr="00134A27">
        <w:rPr>
          <w:rFonts w:ascii="Arial" w:hAnsi="Arial" w:cs="Arial"/>
          <w:sz w:val="24"/>
          <w:szCs w:val="24"/>
        </w:rPr>
        <w:t>Final Exam</w:t>
      </w:r>
      <w:proofErr w:type="gramStart"/>
      <w:r w:rsidRPr="00134A27">
        <w:rPr>
          <w:rFonts w:ascii="Arial" w:hAnsi="Arial" w:cs="Arial"/>
          <w:sz w:val="24"/>
          <w:szCs w:val="24"/>
        </w:rPr>
        <w:t>:</w:t>
      </w:r>
      <w:r w:rsidR="00303045" w:rsidRPr="00134A27">
        <w:rPr>
          <w:rFonts w:ascii="Arial" w:hAnsi="Arial" w:cs="Arial"/>
          <w:sz w:val="24"/>
          <w:szCs w:val="24"/>
        </w:rPr>
        <w:t>90</w:t>
      </w:r>
      <w:proofErr w:type="gramEnd"/>
      <w:r w:rsidR="00A03BCF" w:rsidRPr="00134A27">
        <w:rPr>
          <w:rFonts w:ascii="Arial" w:hAnsi="Arial" w:cs="Arial"/>
          <w:sz w:val="24"/>
          <w:szCs w:val="24"/>
        </w:rPr>
        <w:tab/>
        <w:t xml:space="preserve">  </w:t>
      </w:r>
      <w:r w:rsidR="00134A27">
        <w:rPr>
          <w:rFonts w:ascii="Arial" w:hAnsi="Arial" w:cs="Arial"/>
          <w:sz w:val="24"/>
          <w:szCs w:val="24"/>
        </w:rPr>
        <w:tab/>
      </w:r>
      <w:r w:rsidR="00A03BCF" w:rsidRPr="00134A27">
        <w:rPr>
          <w:rFonts w:ascii="Arial" w:hAnsi="Arial" w:cs="Arial"/>
          <w:sz w:val="24"/>
          <w:szCs w:val="24"/>
        </w:rPr>
        <w:t xml:space="preserve">        </w:t>
      </w:r>
      <w:r w:rsidR="00134A27">
        <w:rPr>
          <w:rFonts w:ascii="Arial" w:hAnsi="Arial" w:cs="Arial"/>
          <w:sz w:val="24"/>
          <w:szCs w:val="24"/>
        </w:rPr>
        <w:t xml:space="preserve">    </w:t>
      </w:r>
      <w:r w:rsidR="00303045" w:rsidRPr="00134A27">
        <w:rPr>
          <w:rFonts w:ascii="Arial" w:hAnsi="Arial" w:cs="Arial"/>
          <w:sz w:val="24"/>
          <w:szCs w:val="24"/>
        </w:rPr>
        <w:t xml:space="preserve">Practical:90            </w:t>
      </w:r>
      <w:r w:rsidRPr="00134A27">
        <w:rPr>
          <w:rFonts w:ascii="Arial" w:hAnsi="Arial" w:cs="Arial"/>
          <w:sz w:val="24"/>
          <w:szCs w:val="24"/>
        </w:rPr>
        <w:t xml:space="preserve">Total: </w:t>
      </w:r>
      <w:r w:rsidR="00E37E23" w:rsidRPr="00134A27">
        <w:rPr>
          <w:rFonts w:ascii="Arial" w:hAnsi="Arial" w:cs="Arial"/>
          <w:sz w:val="24"/>
          <w:szCs w:val="24"/>
        </w:rPr>
        <w:t>300</w:t>
      </w:r>
    </w:p>
    <w:p w:rsidR="00B37E54" w:rsidRPr="00A24084" w:rsidRDefault="00B37E54" w:rsidP="00B37E5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F1260" w:rsidRPr="00A24084" w:rsidRDefault="00506626" w:rsidP="00A2408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585E3B" w:rsidRDefault="00506626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8C451F" w:rsidRDefault="003A284C" w:rsidP="008C451F">
      <w:pPr>
        <w:bidi w:val="0"/>
      </w:pPr>
      <w:r>
        <w:t xml:space="preserve">By the end of the course the student will be able to </w:t>
      </w:r>
    </w:p>
    <w:p w:rsidR="00FC725A" w:rsidRDefault="00FC725A" w:rsidP="00FC725A">
      <w:pPr>
        <w:pStyle w:val="ListParagraph"/>
        <w:numPr>
          <w:ilvl w:val="0"/>
          <w:numId w:val="24"/>
        </w:numPr>
        <w:bidi w:val="0"/>
        <w:ind w:left="360"/>
      </w:pPr>
      <w:r>
        <w:t xml:space="preserve">Collecting information and inserting it in best and fasts way </w:t>
      </w:r>
    </w:p>
    <w:p w:rsidR="00FC725A" w:rsidRDefault="00FC725A" w:rsidP="00FC725A">
      <w:pPr>
        <w:pStyle w:val="ListParagraph"/>
        <w:numPr>
          <w:ilvl w:val="0"/>
          <w:numId w:val="24"/>
        </w:numPr>
        <w:bidi w:val="0"/>
        <w:ind w:left="360"/>
      </w:pPr>
      <w:r>
        <w:t xml:space="preserve">Understand and use it in practical work </w:t>
      </w:r>
    </w:p>
    <w:p w:rsidR="00187276" w:rsidRPr="005241D6" w:rsidRDefault="008743BA" w:rsidP="00C74990">
      <w:pPr>
        <w:pStyle w:val="ListParagraph"/>
        <w:numPr>
          <w:ilvl w:val="0"/>
          <w:numId w:val="24"/>
        </w:numPr>
        <w:bidi w:val="0"/>
        <w:ind w:left="360"/>
      </w:pPr>
      <w:r w:rsidRPr="000354A1">
        <w:t xml:space="preserve">How to manage the long </w:t>
      </w:r>
      <w:proofErr w:type="gramStart"/>
      <w:r w:rsidRPr="000354A1">
        <w:t xml:space="preserve">term </w:t>
      </w:r>
      <w:r w:rsidR="00C74990">
        <w:t xml:space="preserve"> land</w:t>
      </w:r>
      <w:proofErr w:type="gramEnd"/>
      <w:r w:rsidR="00C74990">
        <w:t xml:space="preserve"> morphology </w:t>
      </w:r>
      <w:r w:rsidR="00C74990" w:rsidRPr="00C74990">
        <w:t>analysis</w:t>
      </w:r>
      <w:r w:rsidR="00C74990">
        <w:t xml:space="preserve"> </w:t>
      </w:r>
      <w:r w:rsidRPr="000354A1">
        <w:t>.</w:t>
      </w:r>
    </w:p>
    <w:p w:rsidR="00E51C3D" w:rsidRPr="00CB6D26" w:rsidRDefault="008C451F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62383E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C169CE" w:rsidRDefault="00C169CE" w:rsidP="00C169CE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a-Knowledge</w:t>
      </w:r>
      <w:proofErr w:type="gramEnd"/>
      <w:r>
        <w:rPr>
          <w:b/>
          <w:bCs/>
          <w:color w:val="000000"/>
          <w:sz w:val="36"/>
          <w:szCs w:val="36"/>
        </w:rPr>
        <w:t xml:space="preserve"> and Understanding</w:t>
      </w:r>
    </w:p>
    <w:p w:rsidR="00B34D9B" w:rsidRDefault="00B34D9B" w:rsidP="00B34D9B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845DC8">
        <w:rPr>
          <w:color w:val="000000"/>
        </w:rPr>
        <w:t xml:space="preserve">2.1.4 </w:t>
      </w:r>
      <w:r w:rsidRPr="008300B8">
        <w:t>Arrange</w:t>
      </w:r>
      <w:r w:rsidRPr="00845DC8">
        <w:t xml:space="preserve"> research and set its objectives, hypothesis, and systematic acquisition and understanding of urban design issues.</w:t>
      </w:r>
    </w:p>
    <w:p w:rsidR="00B34D9B" w:rsidRDefault="00B34D9B" w:rsidP="00B34D9B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845DC8">
        <w:rPr>
          <w:color w:val="000000"/>
        </w:rPr>
        <w:t xml:space="preserve">2.1.5 </w:t>
      </w:r>
      <w:r w:rsidRPr="008300B8">
        <w:t>Recognize</w:t>
      </w:r>
      <w:r w:rsidRPr="00845DC8">
        <w:t xml:space="preserve"> in detail applicable techniques that may be used in research </w:t>
      </w:r>
      <w:r w:rsidRPr="00845DC8">
        <w:rPr>
          <w:color w:val="000000"/>
        </w:rPr>
        <w:t>in the area of Urban Design.</w:t>
      </w:r>
    </w:p>
    <w:p w:rsidR="00C169CE" w:rsidRDefault="00C169CE" w:rsidP="00C169CE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b-Intellectual</w:t>
      </w:r>
      <w:proofErr w:type="gramEnd"/>
      <w:r>
        <w:rPr>
          <w:b/>
          <w:bCs/>
          <w:color w:val="000000"/>
          <w:sz w:val="36"/>
          <w:szCs w:val="36"/>
        </w:rPr>
        <w:t xml:space="preserve"> Skills</w:t>
      </w:r>
    </w:p>
    <w:p w:rsidR="00B34D9B" w:rsidRDefault="00B34D9B" w:rsidP="00B34D9B">
      <w:pPr>
        <w:bidi w:val="0"/>
        <w:ind w:left="1440" w:hanging="630"/>
        <w:jc w:val="both"/>
      </w:pPr>
      <w:r w:rsidRPr="00ED5EF9">
        <w:rPr>
          <w:color w:val="000000"/>
        </w:rPr>
        <w:t xml:space="preserve">2.2.1 </w:t>
      </w:r>
      <w:r w:rsidRPr="00ED5EF9">
        <w:t>Analyze, evaluate and determine constraints and incentives of success that affect the selection of urban systems.</w:t>
      </w:r>
    </w:p>
    <w:p w:rsidR="00B34D9B" w:rsidRDefault="00B34D9B" w:rsidP="00B34D9B">
      <w:pPr>
        <w:bidi w:val="0"/>
        <w:ind w:left="1440" w:hanging="630"/>
        <w:jc w:val="both"/>
      </w:pPr>
      <w:r w:rsidRPr="00ED5EF9">
        <w:rPr>
          <w:color w:val="000000"/>
        </w:rPr>
        <w:t xml:space="preserve">2.2.3 </w:t>
      </w:r>
      <w:r>
        <w:rPr>
          <w:sz w:val="24"/>
          <w:szCs w:val="24"/>
        </w:rPr>
        <w:t>Explain</w:t>
      </w:r>
      <w:r w:rsidRPr="00ED5EF9">
        <w:t xml:space="preserve"> appropriate systematic and logical approaches to achieve outcomes and solve design and/or research problem.</w:t>
      </w:r>
    </w:p>
    <w:p w:rsidR="00B34D9B" w:rsidRDefault="00B34D9B" w:rsidP="00B34D9B">
      <w:pPr>
        <w:bidi w:val="0"/>
        <w:ind w:left="1440" w:hanging="630"/>
        <w:jc w:val="both"/>
        <w:rPr>
          <w:color w:val="000000"/>
        </w:rPr>
      </w:pPr>
      <w:r w:rsidRPr="00ED5EF9">
        <w:rPr>
          <w:color w:val="000000"/>
        </w:rPr>
        <w:t>2.2.4 Conduct a research study and/or write a scientific essay about an urban design research problem.</w:t>
      </w:r>
    </w:p>
    <w:p w:rsidR="00B34D9B" w:rsidRDefault="00B34D9B" w:rsidP="00B34D9B">
      <w:pPr>
        <w:bidi w:val="0"/>
        <w:ind w:left="1440" w:hanging="630"/>
        <w:jc w:val="both"/>
        <w:rPr>
          <w:color w:val="000000"/>
        </w:rPr>
      </w:pPr>
      <w:r w:rsidRPr="00B34D9B">
        <w:rPr>
          <w:color w:val="000000"/>
        </w:rPr>
        <w:t>2.2.5 Explain how to develop original problem solving techniques in urban design that lead to achieve results and the ability to discuss and debate these results based on proof evidence.</w:t>
      </w:r>
    </w:p>
    <w:p w:rsidR="00B34D9B" w:rsidRDefault="00B34D9B" w:rsidP="00B34D9B">
      <w:pPr>
        <w:bidi w:val="0"/>
        <w:ind w:left="1440" w:hanging="630"/>
        <w:jc w:val="both"/>
        <w:rPr>
          <w:color w:val="000000"/>
        </w:rPr>
      </w:pPr>
      <w:r w:rsidRPr="00ED5EF9">
        <w:rPr>
          <w:color w:val="000000"/>
        </w:rPr>
        <w:t xml:space="preserve">2.2.6 </w:t>
      </w:r>
      <w:proofErr w:type="gramStart"/>
      <w:r w:rsidRPr="00B34D9B">
        <w:t>Discuss</w:t>
      </w:r>
      <w:r w:rsidRPr="00ED5EF9">
        <w:t xml:space="preserve"> </w:t>
      </w:r>
      <w:r>
        <w:t xml:space="preserve"> how</w:t>
      </w:r>
      <w:proofErr w:type="gramEnd"/>
      <w:r>
        <w:t xml:space="preserve"> to m</w:t>
      </w:r>
      <w:r w:rsidRPr="00ED5EF9">
        <w:t>ake informed judgments on complex issues in specialist fields, often in the absence of complete data</w:t>
      </w:r>
      <w:r w:rsidRPr="00ED5EF9">
        <w:rPr>
          <w:color w:val="000000"/>
        </w:rPr>
        <w:t>.</w:t>
      </w:r>
    </w:p>
    <w:p w:rsidR="00B34D9B" w:rsidRDefault="00B34D9B" w:rsidP="00B34D9B">
      <w:pPr>
        <w:bidi w:val="0"/>
        <w:ind w:left="1440" w:hanging="630"/>
        <w:jc w:val="both"/>
        <w:rPr>
          <w:color w:val="000000"/>
        </w:rPr>
      </w:pPr>
      <w:r w:rsidRPr="00B34D9B">
        <w:rPr>
          <w:color w:val="000000"/>
        </w:rPr>
        <w:t>2.2.7 Classify and link content, sources and feasibility of models in urban development.</w:t>
      </w:r>
    </w:p>
    <w:p w:rsidR="00B34D9B" w:rsidRDefault="00B34D9B" w:rsidP="00B34D9B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B34D9B" w:rsidRDefault="00B34D9B" w:rsidP="00B34D9B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C169CE" w:rsidRDefault="00C169CE" w:rsidP="00C169CE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c-Professional</w:t>
      </w:r>
      <w:proofErr w:type="gramEnd"/>
      <w:r>
        <w:rPr>
          <w:b/>
          <w:bCs/>
          <w:color w:val="000000"/>
          <w:sz w:val="36"/>
          <w:szCs w:val="36"/>
        </w:rPr>
        <w:t xml:space="preserve"> and Practical Skills</w:t>
      </w:r>
    </w:p>
    <w:p w:rsidR="00B34D9B" w:rsidRDefault="00B34D9B" w:rsidP="00B34D9B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4E32C0">
        <w:rPr>
          <w:color w:val="000000"/>
        </w:rPr>
        <w:t>2</w:t>
      </w:r>
      <w:r w:rsidRPr="00763AC4">
        <w:rPr>
          <w:color w:val="000000"/>
        </w:rPr>
        <w:t xml:space="preserve">.3.1 </w:t>
      </w:r>
      <w:r w:rsidRPr="00763AC4">
        <w:t xml:space="preserve">Analyze, examine </w:t>
      </w:r>
      <w:r>
        <w:t>and overview</w:t>
      </w:r>
      <w:r w:rsidRPr="00763AC4">
        <w:t xml:space="preserve"> issues governing good </w:t>
      </w:r>
      <w:r>
        <w:t>urban design practice such as: socio-culture and economic criteria</w:t>
      </w:r>
      <w:r w:rsidRPr="00763AC4">
        <w:t xml:space="preserve"> that affect</w:t>
      </w:r>
      <w:r>
        <w:t xml:space="preserve"> the decision-making</w:t>
      </w:r>
      <w:r w:rsidRPr="00763AC4">
        <w:rPr>
          <w:color w:val="000000"/>
        </w:rPr>
        <w:t>.</w:t>
      </w:r>
    </w:p>
    <w:p w:rsidR="00B34D9B" w:rsidRDefault="00B34D9B" w:rsidP="00B34D9B">
      <w:pPr>
        <w:bidi w:val="0"/>
        <w:ind w:left="1350" w:hanging="630"/>
        <w:jc w:val="both"/>
        <w:rPr>
          <w:color w:val="000000"/>
        </w:rPr>
      </w:pPr>
      <w:r w:rsidRPr="004E32C0">
        <w:rPr>
          <w:color w:val="000000"/>
        </w:rPr>
        <w:t>2.3.2 Write and evaluate professional Urban Design reports.</w:t>
      </w:r>
    </w:p>
    <w:p w:rsidR="00B34D9B" w:rsidRDefault="00B34D9B" w:rsidP="00B34D9B">
      <w:pPr>
        <w:bidi w:val="0"/>
        <w:ind w:left="1350" w:hanging="630"/>
        <w:jc w:val="both"/>
      </w:pPr>
      <w:r w:rsidRPr="00763AC4">
        <w:rPr>
          <w:color w:val="000000"/>
        </w:rPr>
        <w:t xml:space="preserve">2.3.3 </w:t>
      </w:r>
      <w:r w:rsidRPr="00763AC4">
        <w:t>Operate in complex and unpredictable/specialized contexts and develop methods and tools o</w:t>
      </w:r>
      <w:r>
        <w:t>f doing research in urban design</w:t>
      </w:r>
      <w:r w:rsidRPr="00763AC4">
        <w:t>.</w:t>
      </w:r>
    </w:p>
    <w:p w:rsidR="00B34D9B" w:rsidRDefault="00B34D9B" w:rsidP="00B34D9B">
      <w:pPr>
        <w:bidi w:val="0"/>
        <w:ind w:left="1350" w:hanging="630"/>
        <w:jc w:val="both"/>
        <w:rPr>
          <w:color w:val="000000"/>
        </w:rPr>
      </w:pPr>
      <w:r w:rsidRPr="00763AC4">
        <w:rPr>
          <w:color w:val="000000"/>
        </w:rPr>
        <w:t>2.3.5 Plan, develop and deliver bibliographically-based written research</w:t>
      </w:r>
    </w:p>
    <w:p w:rsidR="00B34D9B" w:rsidRDefault="00B34D9B" w:rsidP="00B34D9B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763AC4">
        <w:rPr>
          <w:color w:val="000000"/>
        </w:rPr>
        <w:t xml:space="preserve">2.3.6 </w:t>
      </w:r>
      <w:r>
        <w:rPr>
          <w:sz w:val="24"/>
          <w:szCs w:val="24"/>
        </w:rPr>
        <w:t>Use</w:t>
      </w:r>
      <w:r w:rsidRPr="00763AC4">
        <w:t xml:space="preserve"> appropriate techniques for establishing, measuring and reviewing success criteria.</w:t>
      </w:r>
    </w:p>
    <w:p w:rsidR="00B34D9B" w:rsidRDefault="00B34D9B" w:rsidP="00B34D9B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C169CE" w:rsidRDefault="00CF3AC7" w:rsidP="00C169CE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D-General</w:t>
      </w:r>
      <w:r w:rsidR="00C169CE">
        <w:rPr>
          <w:b/>
          <w:bCs/>
          <w:color w:val="000000"/>
          <w:sz w:val="36"/>
          <w:szCs w:val="36"/>
        </w:rPr>
        <w:t xml:space="preserve"> and Transferable Skills</w:t>
      </w:r>
    </w:p>
    <w:p w:rsidR="00B34D9B" w:rsidRDefault="00B34D9B" w:rsidP="00B34D9B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4E32C0">
        <w:rPr>
          <w:color w:val="000000"/>
        </w:rPr>
        <w:t xml:space="preserve">2.4.1 </w:t>
      </w:r>
      <w:r>
        <w:rPr>
          <w:sz w:val="24"/>
          <w:szCs w:val="24"/>
        </w:rPr>
        <w:t>Practice</w:t>
      </w:r>
      <w:r w:rsidRPr="004E32C0">
        <w:rPr>
          <w:color w:val="000000"/>
        </w:rPr>
        <w:t xml:space="preserve"> </w:t>
      </w:r>
      <w:r>
        <w:rPr>
          <w:color w:val="000000"/>
        </w:rPr>
        <w:t>communicating</w:t>
      </w:r>
      <w:r w:rsidRPr="004E32C0">
        <w:rPr>
          <w:color w:val="000000"/>
        </w:rPr>
        <w:t xml:space="preserve"> effectively using different </w:t>
      </w:r>
      <w:proofErr w:type="gramStart"/>
      <w:r w:rsidRPr="004E32C0">
        <w:rPr>
          <w:color w:val="000000"/>
        </w:rPr>
        <w:t>medias</w:t>
      </w:r>
      <w:proofErr w:type="gramEnd"/>
      <w:r w:rsidRPr="004E32C0">
        <w:rPr>
          <w:color w:val="000000"/>
        </w:rPr>
        <w:t>.</w:t>
      </w:r>
    </w:p>
    <w:p w:rsidR="00B34D9B" w:rsidRDefault="00B34D9B" w:rsidP="00B34D9B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763AC4">
        <w:rPr>
          <w:color w:val="000000"/>
        </w:rPr>
        <w:t xml:space="preserve">2.4.2 </w:t>
      </w:r>
      <w:r>
        <w:rPr>
          <w:sz w:val="24"/>
          <w:szCs w:val="24"/>
        </w:rPr>
        <w:t>Choose</w:t>
      </w:r>
      <w:r w:rsidRPr="00763AC4">
        <w:t xml:space="preserve"> and process inf</w:t>
      </w:r>
      <w:r>
        <w:t xml:space="preserve">ormation from a wide range of </w:t>
      </w:r>
      <w:r w:rsidRPr="00763AC4">
        <w:t>sources, analyze it critically and apply this information to research, individually or in group using technological techniques (IT)</w:t>
      </w:r>
      <w:r w:rsidRPr="00763AC4">
        <w:rPr>
          <w:color w:val="000000"/>
        </w:rPr>
        <w:t>.</w:t>
      </w:r>
    </w:p>
    <w:p w:rsidR="00B34D9B" w:rsidRDefault="00B34D9B" w:rsidP="00B34D9B">
      <w:pPr>
        <w:bidi w:val="0"/>
        <w:ind w:left="1440" w:hanging="630"/>
        <w:jc w:val="both"/>
        <w:rPr>
          <w:color w:val="000000"/>
        </w:rPr>
      </w:pPr>
      <w:r w:rsidRPr="004E32C0">
        <w:rPr>
          <w:color w:val="000000"/>
        </w:rPr>
        <w:t>2.4.3 Assess your-self and identify your own personal learning needs.</w:t>
      </w:r>
    </w:p>
    <w:p w:rsidR="00B34D9B" w:rsidRDefault="00B34D9B" w:rsidP="00B34D9B">
      <w:pPr>
        <w:bidi w:val="0"/>
        <w:ind w:left="1440" w:hanging="630"/>
        <w:jc w:val="both"/>
        <w:rPr>
          <w:color w:val="000000"/>
        </w:rPr>
      </w:pPr>
      <w:r w:rsidRPr="00763AC4">
        <w:rPr>
          <w:color w:val="000000"/>
        </w:rPr>
        <w:t xml:space="preserve">2.4.4 </w:t>
      </w:r>
      <w:r>
        <w:rPr>
          <w:sz w:val="24"/>
          <w:szCs w:val="24"/>
        </w:rPr>
        <w:t>Examine</w:t>
      </w:r>
      <w:r w:rsidRPr="00763AC4">
        <w:t xml:space="preserve"> Self-management, including the setting of work priorities, independent working, self-reflection and the formulation of self-development strategies</w:t>
      </w:r>
      <w:r w:rsidRPr="00763AC4">
        <w:rPr>
          <w:color w:val="000000"/>
        </w:rPr>
        <w:t>.</w:t>
      </w:r>
    </w:p>
    <w:p w:rsidR="00B34D9B" w:rsidRDefault="00B34D9B" w:rsidP="00B34D9B">
      <w:pPr>
        <w:bidi w:val="0"/>
        <w:ind w:left="1440" w:hanging="630"/>
        <w:jc w:val="both"/>
      </w:pPr>
      <w:r w:rsidRPr="00763AC4">
        <w:rPr>
          <w:color w:val="000000"/>
        </w:rPr>
        <w:t xml:space="preserve">2.4.5 </w:t>
      </w:r>
      <w:r w:rsidRPr="00142316">
        <w:rPr>
          <w:color w:val="000000"/>
        </w:rPr>
        <w:t>Manage</w:t>
      </w:r>
      <w:r>
        <w:rPr>
          <w:color w:val="000000"/>
        </w:rPr>
        <w:t xml:space="preserve"> </w:t>
      </w:r>
      <w:r w:rsidRPr="00763AC4">
        <w:t>Work</w:t>
      </w:r>
      <w:r>
        <w:t>ing</w:t>
      </w:r>
      <w:r w:rsidRPr="00763AC4">
        <w:t xml:space="preserve"> effectively within a team, adopting any required role within that team, including leadership and/or educate others</w:t>
      </w: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</w:pPr>
    </w:p>
    <w:p w:rsidR="00186514" w:rsidRDefault="00186514" w:rsidP="00186514">
      <w:pPr>
        <w:bidi w:val="0"/>
        <w:ind w:left="1440" w:hanging="630"/>
        <w:jc w:val="both"/>
        <w:rPr>
          <w:color w:val="000000"/>
        </w:rPr>
      </w:pPr>
      <w:bookmarkStart w:id="0" w:name="_GoBack"/>
      <w:bookmarkEnd w:id="0"/>
    </w:p>
    <w:p w:rsidR="00FC725A" w:rsidRPr="002E133E" w:rsidRDefault="00FC725A" w:rsidP="00C169CE">
      <w:pPr>
        <w:bidi w:val="0"/>
        <w:ind w:left="2070" w:hanging="1710"/>
        <w:rPr>
          <w:rFonts w:ascii="Arial" w:hAnsi="Arial" w:cs="Arial"/>
          <w:sz w:val="24"/>
          <w:szCs w:val="24"/>
        </w:rPr>
      </w:pP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9B1552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9B1552">
              <w:rPr>
                <w:rFonts w:eastAsia="Calibri" w:cs="Times New Roman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6AF9" w:rsidP="00391D8A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9B1552" w:rsidRDefault="00FC725A" w:rsidP="00BE0FEE">
            <w:pPr>
              <w:bidi w:val="0"/>
              <w:rPr>
                <w:rFonts w:asciiTheme="majorHAnsi" w:hAnsiTheme="majorHAnsi"/>
              </w:rPr>
            </w:pPr>
            <w:r w:rsidRPr="009B1552">
              <w:t>G.I.S. models and programs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9B1552" w:rsidRDefault="00FC725A" w:rsidP="0024143E">
            <w:pPr>
              <w:bidi w:val="0"/>
              <w:rPr>
                <w:rFonts w:asciiTheme="majorHAnsi" w:hAnsiTheme="majorHAnsi"/>
              </w:rPr>
            </w:pPr>
            <w:r w:rsidRPr="009B1552">
              <w:t>G.I.S. models and programs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9B1552" w:rsidRDefault="00FC725A" w:rsidP="0024143E">
            <w:pPr>
              <w:bidi w:val="0"/>
              <w:rPr>
                <w:rFonts w:asciiTheme="majorHAnsi" w:hAnsiTheme="majorHAnsi"/>
              </w:rPr>
            </w:pPr>
            <w:r w:rsidRPr="009B1552">
              <w:t>land morphology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9B1552" w:rsidRDefault="00FC725A" w:rsidP="0024143E">
            <w:pPr>
              <w:bidi w:val="0"/>
              <w:rPr>
                <w:rFonts w:asciiTheme="majorHAnsi" w:hAnsiTheme="majorHAnsi"/>
              </w:rPr>
            </w:pPr>
            <w:r w:rsidRPr="009B1552">
              <w:t>land morphology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9B1552" w:rsidRDefault="00FC725A" w:rsidP="0024143E">
            <w:pPr>
              <w:bidi w:val="0"/>
              <w:rPr>
                <w:rFonts w:asciiTheme="majorHAnsi" w:hAnsiTheme="majorHAnsi"/>
              </w:rPr>
            </w:pPr>
            <w:r w:rsidRPr="009B1552">
              <w:t>spatial patterns analytical techniques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9B1552" w:rsidRDefault="00FC725A" w:rsidP="0024143E">
            <w:pPr>
              <w:tabs>
                <w:tab w:val="left" w:pos="2160"/>
              </w:tabs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9B1552">
              <w:t>spatial patterns analytical techniques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3E" w:rsidRDefault="0024143E" w:rsidP="002414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9B1552" w:rsidRDefault="00FC0E0D" w:rsidP="0024143E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9B1552">
              <w:t>geographical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3E" w:rsidRDefault="0024143E" w:rsidP="002414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9B1552" w:rsidRDefault="00FC725A" w:rsidP="00F8185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9B1552">
              <w:t xml:space="preserve">geographical pattern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90388A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8A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Pr="009B1552" w:rsidRDefault="0090388A" w:rsidP="0090388A">
            <w:pPr>
              <w:bidi w:val="0"/>
              <w:rPr>
                <w:rFonts w:asciiTheme="majorHAnsi" w:hAnsiTheme="majorHAnsi"/>
              </w:rPr>
            </w:pPr>
            <w:r w:rsidRPr="009B1552">
              <w:rPr>
                <w:rFonts w:asciiTheme="majorHAnsi" w:hAnsiTheme="majorHAnsi"/>
              </w:rPr>
              <w:t>Case studies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Default="0090388A" w:rsidP="0090388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Default="0090388A" w:rsidP="0090388A">
            <w:pPr>
              <w:bidi w:val="0"/>
              <w:jc w:val="center"/>
            </w:pPr>
            <w:r>
              <w:t>3</w:t>
            </w:r>
          </w:p>
        </w:tc>
      </w:tr>
      <w:tr w:rsidR="0090388A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8A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Pr="009B1552" w:rsidRDefault="0090388A" w:rsidP="0090388A">
            <w:pPr>
              <w:bidi w:val="0"/>
              <w:rPr>
                <w:rFonts w:asciiTheme="majorHAnsi" w:hAnsiTheme="majorHAnsi"/>
              </w:rPr>
            </w:pPr>
            <w:r w:rsidRPr="009B1552">
              <w:rPr>
                <w:rFonts w:asciiTheme="majorHAnsi" w:hAnsiTheme="majorHAnsi"/>
              </w:rPr>
              <w:t>Case studies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Default="0090388A" w:rsidP="0090388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Default="0090388A" w:rsidP="0090388A">
            <w:pPr>
              <w:bidi w:val="0"/>
              <w:jc w:val="center"/>
            </w:pPr>
            <w:r>
              <w:t>3</w:t>
            </w:r>
          </w:p>
        </w:tc>
      </w:tr>
      <w:tr w:rsidR="0090388A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8A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Pr="009B1552" w:rsidRDefault="0090388A" w:rsidP="0090388A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9B1552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Default="0090388A" w:rsidP="0090388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Default="0090388A" w:rsidP="0090388A">
            <w:pPr>
              <w:bidi w:val="0"/>
              <w:jc w:val="center"/>
            </w:pPr>
            <w:r>
              <w:t>3</w:t>
            </w:r>
          </w:p>
        </w:tc>
      </w:tr>
      <w:tr w:rsidR="0090388A" w:rsidRPr="00376F27" w:rsidTr="008413BF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8A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Pr="009B1552" w:rsidRDefault="0090388A" w:rsidP="0090388A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9B1552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Default="0090388A" w:rsidP="0090388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Default="0090388A" w:rsidP="0090388A">
            <w:pPr>
              <w:bidi w:val="0"/>
              <w:jc w:val="center"/>
            </w:pPr>
            <w:r>
              <w:t>3</w:t>
            </w:r>
          </w:p>
        </w:tc>
      </w:tr>
      <w:tr w:rsidR="0090388A" w:rsidRPr="00376F27" w:rsidTr="009B1552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8A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Pr="009B1552" w:rsidRDefault="0090388A" w:rsidP="0090388A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9B1552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Default="0090388A" w:rsidP="0090388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Default="0090388A" w:rsidP="0090388A">
            <w:pPr>
              <w:bidi w:val="0"/>
              <w:jc w:val="center"/>
            </w:pPr>
            <w:r>
              <w:t>3</w:t>
            </w:r>
          </w:p>
        </w:tc>
      </w:tr>
      <w:tr w:rsidR="0090388A" w:rsidRPr="00376F27" w:rsidTr="009B1552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8A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Pr="009B1552" w:rsidRDefault="0090388A" w:rsidP="0090388A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9B1552">
              <w:rPr>
                <w:rFonts w:eastAsia="Calibri" w:cs="Times New Roman"/>
                <w:color w:val="000000"/>
              </w:rPr>
              <w:t>Submission and discussions</w:t>
            </w:r>
            <w:r w:rsidR="00F8185F" w:rsidRPr="009B1552">
              <w:rPr>
                <w:rFonts w:eastAsia="Calibri" w:cs="Times New Roman"/>
                <w:color w:val="000000"/>
              </w:rPr>
              <w:t xml:space="preserve"> / Oral exam</w:t>
            </w:r>
            <w:r w:rsidRPr="009B1552">
              <w:rPr>
                <w:rFonts w:eastAsia="Calibri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Default="0090388A" w:rsidP="0090388A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Default="0090388A" w:rsidP="0090388A">
            <w:pPr>
              <w:bidi w:val="0"/>
              <w:jc w:val="center"/>
            </w:pPr>
            <w:r>
              <w:t>3</w:t>
            </w:r>
          </w:p>
        </w:tc>
      </w:tr>
      <w:tr w:rsidR="0090388A" w:rsidRPr="00376F27" w:rsidTr="009B1552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8A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Pr="009B1552" w:rsidRDefault="0090388A" w:rsidP="0090388A">
            <w:pPr>
              <w:bidi w:val="0"/>
              <w:jc w:val="center"/>
            </w:pPr>
            <w:r w:rsidRPr="009B1552"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8A" w:rsidRPr="007B47DD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8A" w:rsidRPr="00A504A7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90388A" w:rsidRPr="00376F27" w:rsidTr="002A5AE9">
        <w:trPr>
          <w:trHeight w:val="224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88A" w:rsidRPr="009801E0" w:rsidRDefault="0090388A" w:rsidP="0090388A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</w:t>
            </w: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88A" w:rsidRPr="00376F27" w:rsidRDefault="0090388A" w:rsidP="009038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88A" w:rsidRPr="00376F27" w:rsidRDefault="0090388A" w:rsidP="00AB0724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  <w:r w:rsidR="00AB0724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6B0014" w:rsidRPr="00376F27" w:rsidTr="00E7383F">
        <w:tc>
          <w:tcPr>
            <w:tcW w:w="3686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FC0E0D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FC0E0D" w:rsidRDefault="00FC0E0D" w:rsidP="00FC0E0D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</w:pPr>
          </w:p>
          <w:p w:rsidR="00FC0E0D" w:rsidRDefault="00FC0E0D" w:rsidP="009B1552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2.1.4</w:t>
            </w:r>
          </w:p>
          <w:p w:rsidR="00FC0E0D" w:rsidRDefault="00FC0E0D" w:rsidP="009B1552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2.1.5</w:t>
            </w:r>
          </w:p>
          <w:p w:rsidR="00FC0E0D" w:rsidRPr="00E66193" w:rsidRDefault="00FC0E0D" w:rsidP="00FC0E0D">
            <w:pPr>
              <w:tabs>
                <w:tab w:val="left" w:pos="787"/>
                <w:tab w:val="right" w:pos="5705"/>
              </w:tabs>
              <w:bidi w:val="0"/>
              <w:ind w:right="33"/>
            </w:pPr>
          </w:p>
        </w:tc>
        <w:tc>
          <w:tcPr>
            <w:tcW w:w="5133" w:type="dxa"/>
            <w:vAlign w:val="center"/>
          </w:tcPr>
          <w:p w:rsidR="00FC0E0D" w:rsidRPr="009E09C5" w:rsidRDefault="00FC0E0D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FC0E0D" w:rsidRPr="009E09C5">
              <w:trPr>
                <w:trHeight w:val="1053"/>
              </w:trPr>
              <w:tc>
                <w:tcPr>
                  <w:tcW w:w="0" w:type="auto"/>
                </w:tcPr>
                <w:p w:rsidR="00FC0E0D" w:rsidRPr="009E09C5" w:rsidRDefault="00FC0E0D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Acquisition of core knowledge and understanding is achieved mainly through lectures, seminars, reading, project work and independent study </w:t>
                  </w:r>
                  <w:r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cases</w:t>
                  </w:r>
                </w:p>
                <w:p w:rsidR="00FC0E0D" w:rsidRPr="009E09C5" w:rsidRDefault="00FC0E0D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C0E0D" w:rsidRPr="00391D8A" w:rsidRDefault="00FC0E0D" w:rsidP="00E7383F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FC0E0D" w:rsidRPr="009E09C5" w:rsidRDefault="00FC0E0D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FC0E0D" w:rsidRPr="009E09C5">
              <w:trPr>
                <w:trHeight w:val="1329"/>
              </w:trPr>
              <w:tc>
                <w:tcPr>
                  <w:tcW w:w="0" w:type="auto"/>
                </w:tcPr>
                <w:p w:rsidR="00FC0E0D" w:rsidRPr="009E09C5" w:rsidRDefault="00FC0E0D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Assessment will be through individual coursework assignments, oral arranged discussions about particular issues and criticism of design research. In addition to given final examinations. </w:t>
                  </w:r>
                </w:p>
              </w:tc>
            </w:tr>
          </w:tbl>
          <w:p w:rsidR="00FC0E0D" w:rsidRPr="00E7383F" w:rsidRDefault="00FC0E0D" w:rsidP="00E7383F">
            <w:pPr>
              <w:autoSpaceDE w:val="0"/>
              <w:autoSpaceDN w:val="0"/>
              <w:bidi w:val="0"/>
              <w:adjustRightInd w:val="0"/>
              <w:jc w:val="lowKashida"/>
            </w:pPr>
          </w:p>
        </w:tc>
      </w:tr>
      <w:tr w:rsidR="00FC0E0D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FC0E0D" w:rsidRDefault="00FC0E0D" w:rsidP="009B1552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 2.2.1</w:t>
            </w:r>
          </w:p>
          <w:p w:rsidR="00FC0E0D" w:rsidRDefault="00FC0E0D" w:rsidP="009B1552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2.2.2</w:t>
            </w:r>
          </w:p>
          <w:p w:rsidR="00FC0E0D" w:rsidRDefault="00FC0E0D" w:rsidP="009B1552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2.2.3</w:t>
            </w:r>
          </w:p>
          <w:p w:rsidR="00FC0E0D" w:rsidRDefault="00FC0E0D" w:rsidP="009B1552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2.2.4</w:t>
            </w:r>
          </w:p>
          <w:p w:rsidR="00FC0E0D" w:rsidRDefault="00FC0E0D" w:rsidP="009B1552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t>2.2.5</w:t>
            </w:r>
          </w:p>
          <w:p w:rsidR="00FC0E0D" w:rsidRDefault="00FC0E0D" w:rsidP="009B1552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2.2.6</w:t>
            </w:r>
          </w:p>
          <w:p w:rsidR="00FC0E0D" w:rsidRDefault="00FC0E0D" w:rsidP="009B1552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2.2.7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FC0E0D" w:rsidRPr="009E09C5" w:rsidRDefault="00FC0E0D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FC0E0D" w:rsidRPr="009E09C5">
              <w:trPr>
                <w:trHeight w:val="777"/>
              </w:trPr>
              <w:tc>
                <w:tcPr>
                  <w:tcW w:w="0" w:type="auto"/>
                </w:tcPr>
                <w:p w:rsidR="00FC0E0D" w:rsidRPr="009E09C5" w:rsidRDefault="00FC0E0D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Analysis and problem solving skills are developed through tutorials, and projects’ design discussions </w:t>
                  </w:r>
                </w:p>
                <w:p w:rsidR="00FC0E0D" w:rsidRPr="009E09C5" w:rsidRDefault="00FC0E0D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C0E0D" w:rsidRPr="00391D8A" w:rsidRDefault="00FC0E0D" w:rsidP="00E7383F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FC0E0D" w:rsidRPr="009E09C5">
              <w:trPr>
                <w:trHeight w:val="1053"/>
              </w:trPr>
              <w:tc>
                <w:tcPr>
                  <w:tcW w:w="0" w:type="auto"/>
                </w:tcPr>
                <w:p w:rsidR="00FC0E0D" w:rsidRPr="009E09C5" w:rsidRDefault="00FC0E0D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Design and research skills are assessed through student proposals for creative design concepts reflecting particular visionary creative ideas, and provide </w:t>
                  </w:r>
                  <w:proofErr w:type="spellStart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objec</w:t>
                  </w:r>
                  <w:proofErr w:type="spellEnd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C0E0D" w:rsidRPr="00251EAC" w:rsidRDefault="00FC0E0D" w:rsidP="009E09C5">
            <w:pPr>
              <w:autoSpaceDE w:val="0"/>
              <w:autoSpaceDN w:val="0"/>
              <w:bidi w:val="0"/>
              <w:adjustRightInd w:val="0"/>
              <w:jc w:val="both"/>
            </w:pPr>
          </w:p>
        </w:tc>
      </w:tr>
      <w:tr w:rsidR="00FC0E0D" w:rsidRPr="00376F27" w:rsidTr="0011648D">
        <w:trPr>
          <w:trHeight w:val="1418"/>
        </w:trPr>
        <w:tc>
          <w:tcPr>
            <w:tcW w:w="3686" w:type="dxa"/>
            <w:vAlign w:val="center"/>
          </w:tcPr>
          <w:p w:rsidR="00FC0E0D" w:rsidRDefault="00FC0E0D" w:rsidP="009B1552">
            <w:pPr>
              <w:bidi w:val="0"/>
              <w:ind w:left="1701" w:hanging="567"/>
            </w:pPr>
            <w:r>
              <w:t>2.3.1</w:t>
            </w:r>
          </w:p>
          <w:p w:rsidR="00FC0E0D" w:rsidRDefault="00FC0E0D" w:rsidP="009B1552">
            <w:pPr>
              <w:bidi w:val="0"/>
              <w:ind w:left="1701" w:hanging="567"/>
            </w:pPr>
            <w:r>
              <w:t>2.3.2</w:t>
            </w:r>
          </w:p>
          <w:p w:rsidR="00FC0E0D" w:rsidRDefault="00FC0E0D" w:rsidP="009B1552">
            <w:pPr>
              <w:bidi w:val="0"/>
              <w:ind w:left="1701" w:hanging="567"/>
            </w:pPr>
            <w:r>
              <w:t>2.3.3</w:t>
            </w:r>
          </w:p>
          <w:p w:rsidR="00FC0E0D" w:rsidRDefault="00FC0E0D" w:rsidP="009B1552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2.3.4</w:t>
            </w:r>
          </w:p>
          <w:p w:rsidR="00FC0E0D" w:rsidRDefault="00FC0E0D" w:rsidP="009B1552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2.3.5</w:t>
            </w:r>
          </w:p>
          <w:p w:rsidR="00FC0E0D" w:rsidRDefault="00FC0E0D" w:rsidP="009B1552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2.3.6</w:t>
            </w:r>
          </w:p>
        </w:tc>
        <w:tc>
          <w:tcPr>
            <w:tcW w:w="5133" w:type="dxa"/>
            <w:vAlign w:val="center"/>
          </w:tcPr>
          <w:p w:rsidR="00FC0E0D" w:rsidRPr="009E09C5" w:rsidRDefault="00FC0E0D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FC0E0D" w:rsidRPr="009E09C5">
              <w:trPr>
                <w:trHeight w:val="1053"/>
              </w:trPr>
              <w:tc>
                <w:tcPr>
                  <w:tcW w:w="0" w:type="auto"/>
                </w:tcPr>
                <w:p w:rsidR="00FC0E0D" w:rsidRPr="009E09C5" w:rsidRDefault="00FC0E0D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Projects demonstrations, practical work, practical based projects in selected particular sites, and visits for site analysis. </w:t>
                  </w:r>
                </w:p>
                <w:p w:rsidR="00FC0E0D" w:rsidRPr="009E09C5" w:rsidRDefault="00FC0E0D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C0E0D" w:rsidRPr="00E7383F" w:rsidRDefault="00FC0E0D" w:rsidP="00AC38F7">
            <w:pPr>
              <w:bidi w:val="0"/>
              <w:jc w:val="both"/>
            </w:pPr>
          </w:p>
        </w:tc>
        <w:tc>
          <w:tcPr>
            <w:tcW w:w="5129" w:type="dxa"/>
          </w:tcPr>
          <w:p w:rsidR="00FC0E0D" w:rsidRDefault="00FC0E0D" w:rsidP="00AC38F7"/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FC0E0D" w:rsidRPr="009E09C5">
              <w:trPr>
                <w:trHeight w:val="777"/>
              </w:trPr>
              <w:tc>
                <w:tcPr>
                  <w:tcW w:w="0" w:type="auto"/>
                </w:tcPr>
                <w:p w:rsidR="00FC0E0D" w:rsidRPr="009E09C5" w:rsidRDefault="00FC0E0D" w:rsidP="00AC38F7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Practical skills are assessed through projects prepared concept designs and individual coursework assignments</w:t>
                  </w:r>
                </w:p>
              </w:tc>
            </w:tr>
          </w:tbl>
          <w:p w:rsidR="00FC0E0D" w:rsidRDefault="00FC0E0D" w:rsidP="00AC38F7">
            <w:pPr>
              <w:bidi w:val="0"/>
              <w:spacing w:after="240"/>
              <w:ind w:left="68"/>
            </w:pPr>
          </w:p>
        </w:tc>
      </w:tr>
      <w:tr w:rsidR="00FC0E0D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FC0E0D" w:rsidRDefault="00FC0E0D" w:rsidP="009B1552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lastRenderedPageBreak/>
              <w:t> 2.4.1</w:t>
            </w:r>
          </w:p>
          <w:p w:rsidR="00FC0E0D" w:rsidRDefault="00FC0E0D" w:rsidP="009B1552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2.4.2</w:t>
            </w:r>
          </w:p>
          <w:p w:rsidR="00FC0E0D" w:rsidRDefault="00FC0E0D" w:rsidP="009B1552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2.4.3</w:t>
            </w:r>
          </w:p>
          <w:p w:rsidR="00FC0E0D" w:rsidRDefault="00FC0E0D" w:rsidP="009B1552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2.4.4</w:t>
            </w:r>
          </w:p>
          <w:p w:rsidR="00FC0E0D" w:rsidRPr="00CF7C33" w:rsidRDefault="00FC0E0D" w:rsidP="009B1552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t>2.4.5</w:t>
            </w:r>
          </w:p>
        </w:tc>
        <w:tc>
          <w:tcPr>
            <w:tcW w:w="5133" w:type="dxa"/>
            <w:vAlign w:val="center"/>
          </w:tcPr>
          <w:p w:rsidR="00FC0E0D" w:rsidRPr="009E09C5" w:rsidRDefault="00FC0E0D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FC0E0D" w:rsidRPr="009E09C5">
              <w:trPr>
                <w:trHeight w:val="501"/>
              </w:trPr>
              <w:tc>
                <w:tcPr>
                  <w:tcW w:w="0" w:type="auto"/>
                </w:tcPr>
                <w:p w:rsidR="00FC0E0D" w:rsidRPr="009E09C5" w:rsidRDefault="00FC0E0D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Presentations of projects as well as seminars </w:t>
                  </w:r>
                </w:p>
                <w:p w:rsidR="00FC0E0D" w:rsidRPr="009E09C5" w:rsidRDefault="00FC0E0D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C0E0D" w:rsidRPr="00391D8A" w:rsidRDefault="00FC0E0D" w:rsidP="00AC38F7">
            <w:pPr>
              <w:autoSpaceDE w:val="0"/>
              <w:autoSpaceDN w:val="0"/>
              <w:bidi w:val="0"/>
              <w:adjustRightInd w:val="0"/>
              <w:ind w:left="360"/>
              <w:jc w:val="both"/>
            </w:pPr>
          </w:p>
        </w:tc>
        <w:tc>
          <w:tcPr>
            <w:tcW w:w="5129" w:type="dxa"/>
            <w:vAlign w:val="center"/>
          </w:tcPr>
          <w:p w:rsidR="00FC0E0D" w:rsidRPr="009E09C5" w:rsidRDefault="00FC0E0D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FC0E0D" w:rsidRPr="009E09C5" w:rsidRDefault="00FC0E0D" w:rsidP="00AC3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9E09C5">
              <w:rPr>
                <w:rFonts w:ascii="Arial" w:eastAsia="Calibri" w:hAnsi="Arial" w:cs="Arial"/>
                <w:color w:val="000000"/>
                <w:sz w:val="23"/>
                <w:szCs w:val="23"/>
              </w:rPr>
              <w:t>Project presentation</w:t>
            </w:r>
          </w:p>
          <w:p w:rsidR="00FC0E0D" w:rsidRPr="00C5190A" w:rsidRDefault="00FC0E0D" w:rsidP="00AC38F7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506626" w:rsidRPr="00376F27" w:rsidRDefault="00506626" w:rsidP="00FC0E0D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A6488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 w:rsidRPr="008A6488">
        <w:rPr>
          <w:rFonts w:ascii="Arial" w:eastAsia="MS Mincho" w:hAnsi="Arial" w:cs="Arial"/>
          <w:sz w:val="24"/>
          <w:szCs w:val="24"/>
          <w:lang w:eastAsia="ja-JP"/>
        </w:rPr>
        <w:t>7-9-11-14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FC0E0D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r w:rsidR="00FC0E0D">
        <w:rPr>
          <w:rFonts w:ascii="Arial" w:eastAsia="MS Mincho" w:hAnsi="Arial" w:cs="Arial"/>
          <w:sz w:val="24"/>
          <w:szCs w:val="24"/>
          <w:lang w:eastAsia="ja-JP"/>
        </w:rPr>
        <w:t>2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FC0E0D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r w:rsidR="00FC0E0D">
        <w:rPr>
          <w:rFonts w:ascii="Arial" w:eastAsia="MS Mincho" w:hAnsi="Arial" w:cs="Arial"/>
          <w:sz w:val="24"/>
          <w:szCs w:val="24"/>
          <w:lang w:eastAsia="ja-JP"/>
        </w:rPr>
        <w:t>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>
        <w:rPr>
          <w:rFonts w:ascii="Arial" w:eastAsia="MS Mincho" w:hAnsi="Arial" w:cs="Arial"/>
          <w:sz w:val="24"/>
          <w:szCs w:val="24"/>
          <w:lang w:eastAsia="ja-JP"/>
        </w:rPr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F8185F" w:rsidRPr="00164A05" w:rsidRDefault="00FC0E0D" w:rsidP="00FC0E0D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4</w:t>
      </w:r>
      <w:r w:rsidR="00F8185F">
        <w:rPr>
          <w:rFonts w:ascii="Arial" w:eastAsia="MS Mincho" w:hAnsi="Arial" w:cs="Arial"/>
          <w:sz w:val="24"/>
          <w:szCs w:val="24"/>
          <w:lang w:eastAsia="ja-JP"/>
        </w:rPr>
        <w:t>0</w:t>
      </w:r>
      <w:r w:rsidR="00F8185F" w:rsidRPr="00376F27">
        <w:rPr>
          <w:rFonts w:ascii="Arial" w:eastAsia="MS Mincho" w:hAnsi="Arial" w:cs="Arial"/>
          <w:sz w:val="24"/>
          <w:szCs w:val="24"/>
          <w:lang w:eastAsia="ja-JP"/>
        </w:rPr>
        <w:t>% Home assignments</w:t>
      </w:r>
      <w:r w:rsidR="00F8185F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F8185F" w:rsidRPr="00164A05" w:rsidRDefault="00F8185F" w:rsidP="00F8185F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>% Oral examination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F8185F" w:rsidRPr="00164A05" w:rsidRDefault="00F8185F" w:rsidP="00F8185F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30% Final-term examination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ab/>
        <w:t xml:space="preserve">   </w:t>
      </w:r>
    </w:p>
    <w:p w:rsidR="00384064" w:rsidRPr="00164A05" w:rsidRDefault="00F8185F" w:rsidP="00F8185F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FC725A" w:rsidRDefault="00FC725A" w:rsidP="00FC725A">
      <w:pPr>
        <w:pStyle w:val="ListParagraph"/>
        <w:tabs>
          <w:tab w:val="left" w:pos="993"/>
          <w:tab w:val="left" w:pos="2160"/>
          <w:tab w:val="left" w:pos="3780"/>
          <w:tab w:val="left" w:pos="5040"/>
        </w:tabs>
        <w:bidi w:val="0"/>
        <w:ind w:left="630"/>
        <w:rPr>
          <w:rFonts w:ascii="Arial" w:eastAsia="MS Mincho" w:hAnsi="Arial" w:cs="Arial"/>
          <w:sz w:val="20"/>
          <w:szCs w:val="20"/>
          <w:lang w:eastAsia="ja-JP"/>
        </w:rPr>
      </w:pPr>
    </w:p>
    <w:p w:rsidR="00134A27" w:rsidRPr="00134A27" w:rsidRDefault="008523F6" w:rsidP="00134A27">
      <w:pPr>
        <w:numPr>
          <w:ilvl w:val="0"/>
          <w:numId w:val="44"/>
        </w:numPr>
        <w:autoSpaceDE w:val="0"/>
        <w:autoSpaceDN w:val="0"/>
        <w:bidi w:val="0"/>
        <w:adjustRightInd w:val="0"/>
        <w:ind w:left="1080"/>
        <w:rPr>
          <w:color w:val="000000"/>
          <w:sz w:val="24"/>
          <w:szCs w:val="24"/>
        </w:rPr>
      </w:pPr>
      <w:hyperlink r:id="rId14" w:history="1">
        <w:r w:rsidR="00134A27" w:rsidRPr="00134A27">
          <w:rPr>
            <w:rStyle w:val="Hyperlink"/>
            <w:color w:val="000000"/>
            <w:sz w:val="24"/>
            <w:szCs w:val="24"/>
            <w:u w:val="none"/>
          </w:rPr>
          <w:t xml:space="preserve">Timothy L. </w:t>
        </w:r>
        <w:proofErr w:type="spellStart"/>
        <w:r w:rsidR="00134A27" w:rsidRPr="00134A27">
          <w:rPr>
            <w:rStyle w:val="Hyperlink"/>
            <w:color w:val="000000"/>
            <w:sz w:val="24"/>
            <w:szCs w:val="24"/>
            <w:u w:val="none"/>
          </w:rPr>
          <w:t>Nyerges</w:t>
        </w:r>
        <w:proofErr w:type="spellEnd"/>
      </w:hyperlink>
      <w:r w:rsidR="00134A27" w:rsidRPr="00134A27">
        <w:rPr>
          <w:color w:val="000000"/>
          <w:sz w:val="24"/>
          <w:szCs w:val="24"/>
        </w:rPr>
        <w:t xml:space="preserve"> and </w:t>
      </w:r>
      <w:proofErr w:type="spellStart"/>
      <w:r w:rsidR="00134A27" w:rsidRPr="00134A27">
        <w:rPr>
          <w:color w:val="000000"/>
          <w:sz w:val="24"/>
          <w:szCs w:val="24"/>
        </w:rPr>
        <w:t>Piotr</w:t>
      </w:r>
      <w:proofErr w:type="spellEnd"/>
      <w:r w:rsidR="00134A27" w:rsidRPr="00134A27">
        <w:rPr>
          <w:color w:val="000000"/>
          <w:sz w:val="24"/>
          <w:szCs w:val="24"/>
        </w:rPr>
        <w:t xml:space="preserve"> Jankowski ,</w:t>
      </w:r>
      <w:hyperlink r:id="rId15" w:history="1">
        <w:r w:rsidR="00134A27" w:rsidRPr="00134A27">
          <w:rPr>
            <w:rStyle w:val="Hyperlink"/>
            <w:b/>
            <w:color w:val="000000"/>
            <w:sz w:val="24"/>
            <w:szCs w:val="24"/>
            <w:u w:val="none"/>
          </w:rPr>
          <w:t>Regional and Urban GIS: A Decision Support Approach</w:t>
        </w:r>
      </w:hyperlink>
      <w:r w:rsidR="00134A27" w:rsidRPr="00134A27">
        <w:rPr>
          <w:color w:val="000000"/>
          <w:sz w:val="24"/>
          <w:szCs w:val="24"/>
        </w:rPr>
        <w:t xml:space="preserve"> , 2009 </w:t>
      </w:r>
    </w:p>
    <w:p w:rsidR="00134A27" w:rsidRDefault="008523F6" w:rsidP="00134A27">
      <w:pPr>
        <w:numPr>
          <w:ilvl w:val="0"/>
          <w:numId w:val="44"/>
        </w:numPr>
        <w:autoSpaceDE w:val="0"/>
        <w:autoSpaceDN w:val="0"/>
        <w:bidi w:val="0"/>
        <w:adjustRightInd w:val="0"/>
        <w:ind w:left="1080"/>
        <w:rPr>
          <w:color w:val="000000"/>
          <w:sz w:val="24"/>
          <w:szCs w:val="24"/>
        </w:rPr>
      </w:pPr>
      <w:hyperlink r:id="rId16" w:history="1">
        <w:proofErr w:type="spellStart"/>
        <w:r w:rsidR="00134A27" w:rsidRPr="00134A27">
          <w:rPr>
            <w:rStyle w:val="Hyperlink"/>
            <w:color w:val="000000"/>
            <w:sz w:val="24"/>
            <w:szCs w:val="24"/>
            <w:u w:val="none"/>
          </w:rPr>
          <w:t>Wilpen</w:t>
        </w:r>
        <w:proofErr w:type="spellEnd"/>
        <w:r w:rsidR="00134A27" w:rsidRPr="00134A27">
          <w:rPr>
            <w:rStyle w:val="Hyperlink"/>
            <w:color w:val="000000"/>
            <w:sz w:val="24"/>
            <w:szCs w:val="24"/>
            <w:u w:val="none"/>
          </w:rPr>
          <w:t xml:space="preserve"> L. </w:t>
        </w:r>
        <w:proofErr w:type="spellStart"/>
        <w:r w:rsidR="00134A27" w:rsidRPr="00134A27">
          <w:rPr>
            <w:rStyle w:val="Hyperlink"/>
            <w:color w:val="000000"/>
            <w:sz w:val="24"/>
            <w:szCs w:val="24"/>
            <w:u w:val="none"/>
          </w:rPr>
          <w:t>Gorr</w:t>
        </w:r>
        <w:proofErr w:type="spellEnd"/>
      </w:hyperlink>
      <w:r w:rsidR="00134A27" w:rsidRPr="00134A27">
        <w:rPr>
          <w:color w:val="000000"/>
          <w:sz w:val="24"/>
          <w:szCs w:val="24"/>
        </w:rPr>
        <w:t xml:space="preserve"> and </w:t>
      </w:r>
      <w:hyperlink r:id="rId17" w:history="1">
        <w:r w:rsidR="00134A27" w:rsidRPr="00134A27">
          <w:rPr>
            <w:rStyle w:val="Hyperlink"/>
            <w:color w:val="000000"/>
            <w:sz w:val="24"/>
            <w:szCs w:val="24"/>
            <w:u w:val="none"/>
          </w:rPr>
          <w:t>Kristen S. Kurland</w:t>
        </w:r>
      </w:hyperlink>
      <w:r w:rsidR="00134A27" w:rsidRPr="00134A27">
        <w:rPr>
          <w:color w:val="000000"/>
          <w:sz w:val="24"/>
          <w:szCs w:val="24"/>
        </w:rPr>
        <w:t xml:space="preserve">, </w:t>
      </w:r>
      <w:hyperlink r:id="rId18" w:history="1">
        <w:r w:rsidR="00134A27" w:rsidRPr="00134A27">
          <w:rPr>
            <w:rStyle w:val="Hyperlink"/>
            <w:b/>
            <w:color w:val="000000"/>
            <w:sz w:val="24"/>
            <w:szCs w:val="24"/>
            <w:u w:val="none"/>
          </w:rPr>
          <w:t>GIS Tutorial 1: Basic Workbook</w:t>
        </w:r>
      </w:hyperlink>
      <w:r w:rsidR="00134A27">
        <w:rPr>
          <w:color w:val="000000"/>
          <w:sz w:val="24"/>
          <w:szCs w:val="24"/>
        </w:rPr>
        <w:t xml:space="preserve"> ,2010</w:t>
      </w:r>
    </w:p>
    <w:p w:rsidR="00134A27" w:rsidRDefault="00134A27" w:rsidP="00134A2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34A27" w:rsidRPr="00FC725A" w:rsidRDefault="00134A27" w:rsidP="00134A27">
      <w:pPr>
        <w:pStyle w:val="ListParagraph"/>
        <w:tabs>
          <w:tab w:val="left" w:pos="993"/>
          <w:tab w:val="left" w:pos="2160"/>
          <w:tab w:val="left" w:pos="3780"/>
          <w:tab w:val="left" w:pos="5040"/>
        </w:tabs>
        <w:bidi w:val="0"/>
        <w:ind w:left="63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Default="00CE0160" w:rsidP="00391D8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9B1552" w:rsidRDefault="009B1552" w:rsidP="009B1552">
      <w:pPr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9B1552" w:rsidRPr="00DD1B84" w:rsidRDefault="009B1552" w:rsidP="009B1552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DD1B8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9- Intended learning outcomes of course (ILOs) Matrixes </w:t>
      </w:r>
    </w:p>
    <w:p w:rsidR="009B1552" w:rsidRPr="00DD1B84" w:rsidRDefault="009B1552" w:rsidP="009B1552">
      <w:pPr>
        <w:ind w:left="284" w:right="567"/>
        <w:jc w:val="right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9B1552" w:rsidRDefault="009B1552" w:rsidP="009B1552">
      <w:pPr>
        <w:ind w:firstLine="720"/>
        <w:jc w:val="center"/>
        <w:rPr>
          <w:rFonts w:asciiTheme="minorBidi" w:hAnsiTheme="minorBidi" w:cstheme="minorBidi"/>
          <w:b/>
          <w:bCs/>
        </w:rPr>
      </w:pPr>
      <w:r w:rsidRPr="00DD1B84">
        <w:rPr>
          <w:rFonts w:asciiTheme="minorBidi" w:hAnsiTheme="minorBidi" w:cstheme="minorBidi"/>
          <w:b/>
          <w:bCs/>
        </w:rPr>
        <w:t>9.1 Matrix 01: Course contents &amp; ILO's</w:t>
      </w:r>
    </w:p>
    <w:p w:rsidR="009B1552" w:rsidRDefault="009B1552" w:rsidP="009B1552">
      <w:pPr>
        <w:ind w:firstLine="720"/>
        <w:rPr>
          <w:rFonts w:asciiTheme="minorBidi" w:hAnsiTheme="minorBidi" w:cstheme="minorBidi"/>
          <w:b/>
          <w:bCs/>
          <w:lang w:bidi="ar-EG"/>
        </w:rPr>
      </w:pPr>
    </w:p>
    <w:tbl>
      <w:tblPr>
        <w:tblW w:w="1214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136"/>
        <w:gridCol w:w="425"/>
        <w:gridCol w:w="425"/>
        <w:gridCol w:w="568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  <w:gridCol w:w="1134"/>
        <w:gridCol w:w="284"/>
      </w:tblGrid>
      <w:tr w:rsidR="009B1552" w:rsidRPr="00DD1B84" w:rsidTr="009B1552">
        <w:trPr>
          <w:cantSplit/>
          <w:trHeight w:val="1291"/>
        </w:trPr>
        <w:tc>
          <w:tcPr>
            <w:tcW w:w="376" w:type="dxa"/>
            <w:vMerge w:val="restart"/>
            <w:textDirection w:val="btLr"/>
            <w:vAlign w:val="center"/>
          </w:tcPr>
          <w:p w:rsidR="009B1552" w:rsidRPr="003640DD" w:rsidRDefault="009B1552" w:rsidP="009B1552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136" w:type="dxa"/>
            <w:vMerge w:val="restart"/>
            <w:vAlign w:val="center"/>
          </w:tcPr>
          <w:p w:rsidR="009B1552" w:rsidRPr="003640DD" w:rsidRDefault="009B1552" w:rsidP="009B1552">
            <w:pPr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</w:rPr>
              <w:t>Course Content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B1552" w:rsidRPr="003640DD" w:rsidRDefault="009B1552" w:rsidP="009B1552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Total no. of  hours</w:t>
            </w:r>
          </w:p>
        </w:tc>
        <w:tc>
          <w:tcPr>
            <w:tcW w:w="1560" w:type="dxa"/>
            <w:gridSpan w:val="3"/>
            <w:textDirection w:val="btLr"/>
          </w:tcPr>
          <w:p w:rsidR="009B1552" w:rsidRPr="00DD1B84" w:rsidRDefault="009B1552" w:rsidP="009B1552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AD72F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a. Knowledge </w:t>
            </w:r>
            <w:proofErr w:type="spellStart"/>
            <w:r w:rsidRPr="00AD72F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and</w:t>
            </w: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understanding</w:t>
            </w:r>
            <w:proofErr w:type="spellEnd"/>
          </w:p>
          <w:p w:rsidR="009B1552" w:rsidRPr="003640DD" w:rsidRDefault="009B1552" w:rsidP="009B1552">
            <w:pPr>
              <w:bidi w:val="0"/>
              <w:ind w:left="113" w:righ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6"/>
            <w:textDirection w:val="btLr"/>
          </w:tcPr>
          <w:p w:rsidR="009B1552" w:rsidRPr="003640DD" w:rsidRDefault="009B1552" w:rsidP="009B1552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b. Intellectual Skills</w:t>
            </w:r>
          </w:p>
        </w:tc>
        <w:tc>
          <w:tcPr>
            <w:tcW w:w="3827" w:type="dxa"/>
            <w:gridSpan w:val="9"/>
            <w:textDirection w:val="btLr"/>
          </w:tcPr>
          <w:p w:rsidR="009B1552" w:rsidRPr="003640DD" w:rsidRDefault="009B1552" w:rsidP="009B1552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c. Professional Skills</w:t>
            </w:r>
          </w:p>
          <w:p w:rsidR="009B1552" w:rsidRPr="003640DD" w:rsidRDefault="009B1552" w:rsidP="009B1552">
            <w:pPr>
              <w:bidi w:val="0"/>
              <w:ind w:left="113" w:righ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gridSpan w:val="3"/>
            <w:textDirection w:val="btLr"/>
          </w:tcPr>
          <w:p w:rsidR="009B1552" w:rsidRPr="003640DD" w:rsidRDefault="009B1552" w:rsidP="009B1552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d. General Skills</w:t>
            </w:r>
          </w:p>
        </w:tc>
      </w:tr>
      <w:tr w:rsidR="009B1552" w:rsidRPr="00DD1B84" w:rsidTr="009B1552">
        <w:trPr>
          <w:gridAfter w:val="1"/>
          <w:wAfter w:w="284" w:type="dxa"/>
          <w:cantSplit/>
          <w:trHeight w:val="1134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right"/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9B1552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9B1552" w:rsidRPr="00DD1B84" w:rsidRDefault="009B1552" w:rsidP="009B1552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</w:tr>
      <w:tr w:rsidR="009B1552" w:rsidRPr="00DD1B84" w:rsidTr="009B1552">
        <w:trPr>
          <w:gridAfter w:val="1"/>
          <w:wAfter w:w="284" w:type="dxa"/>
          <w:trHeight w:val="413"/>
        </w:trPr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B1552" w:rsidRPr="009B1552" w:rsidRDefault="009B1552" w:rsidP="009B1552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B1552">
              <w:rPr>
                <w:rFonts w:eastAsia="Calibri" w:cs="Times New Roman"/>
                <w:color w:val="000000"/>
                <w:sz w:val="16"/>
                <w:szCs w:val="16"/>
              </w:rPr>
              <w:t>Introduction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10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G.I.S. models and programs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91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G.I.S. models and programs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627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land morphology analysis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69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land morphology analysis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81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spatial patterns analytical techniques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363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lastRenderedPageBreak/>
              <w:t>7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tabs>
                <w:tab w:val="left" w:pos="2160"/>
              </w:tabs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spatial patterns analytical techniques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10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geographical pattern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70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 xml:space="preserve">geographical pattern 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9B1552">
              <w:rPr>
                <w:rFonts w:asciiTheme="majorHAnsi" w:hAnsiTheme="majorHAnsi"/>
                <w:sz w:val="16"/>
                <w:szCs w:val="16"/>
              </w:rPr>
              <w:t>Case studies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49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9B1552">
              <w:rPr>
                <w:rFonts w:asciiTheme="majorHAnsi" w:hAnsiTheme="majorHAnsi"/>
                <w:sz w:val="16"/>
                <w:szCs w:val="16"/>
              </w:rPr>
              <w:t>Case studies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9B1552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Project follow up 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9B1552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Project follow up 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9B1552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Project follow up 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9B1552">
              <w:rPr>
                <w:rFonts w:eastAsia="Calibri" w:cs="Times New Roman"/>
                <w:color w:val="000000"/>
                <w:sz w:val="16"/>
                <w:szCs w:val="16"/>
              </w:rPr>
              <w:t xml:space="preserve">Submission and discussions / Oral exam 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9B1552" w:rsidRPr="00DD1B84" w:rsidTr="009B1552">
        <w:trPr>
          <w:gridAfter w:val="1"/>
          <w:wAfter w:w="284" w:type="dxa"/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9B1552" w:rsidRPr="00DD1B84" w:rsidRDefault="009B1552" w:rsidP="009B1552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9B1552" w:rsidRPr="009B1552" w:rsidRDefault="009B1552" w:rsidP="009B1552">
            <w:pPr>
              <w:bidi w:val="0"/>
              <w:jc w:val="center"/>
              <w:rPr>
                <w:sz w:val="16"/>
                <w:szCs w:val="16"/>
              </w:rPr>
            </w:pPr>
            <w:r w:rsidRPr="009B1552">
              <w:rPr>
                <w:sz w:val="16"/>
                <w:szCs w:val="16"/>
              </w:rPr>
              <w:t>Final exam</w:t>
            </w:r>
          </w:p>
        </w:tc>
        <w:tc>
          <w:tcPr>
            <w:tcW w:w="425" w:type="dxa"/>
            <w:shd w:val="clear" w:color="auto" w:fill="auto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8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851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4" w:type="dxa"/>
          </w:tcPr>
          <w:p w:rsidR="009B1552" w:rsidRPr="00DD1B84" w:rsidRDefault="009B1552" w:rsidP="009B1552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</w:tbl>
    <w:p w:rsidR="009B1552" w:rsidRDefault="009B1552" w:rsidP="009B1552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>
        <w:rPr>
          <w:rFonts w:asciiTheme="minorBidi" w:hAnsiTheme="minorBidi" w:cstheme="minorBidi"/>
          <w:b/>
          <w:bCs/>
        </w:rPr>
        <w:t>9.2 Matrix 02: Aims &amp; ILO</w:t>
      </w:r>
      <w:r w:rsidRPr="00DD1B84">
        <w:rPr>
          <w:rFonts w:asciiTheme="minorBidi" w:hAnsiTheme="minorBidi" w:cstheme="minorBidi"/>
          <w:b/>
          <w:bCs/>
        </w:rPr>
        <w:t>s</w:t>
      </w:r>
    </w:p>
    <w:p w:rsidR="009B1552" w:rsidRPr="00DD1B84" w:rsidRDefault="008523F6" w:rsidP="009B1552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>
        <w:rPr>
          <w:rFonts w:asciiTheme="minorBidi" w:eastAsia="SimSun" w:hAnsiTheme="minorBidi" w:cstheme="minorBidi"/>
          <w:b/>
          <w:bCs/>
          <w:noProof/>
          <w:rtl/>
        </w:rPr>
        <w:pict>
          <v:line id="_x0000_s1026" style="position:absolute;left:0;text-align:left;flip:x y;z-index:251660288" from="89.4pt,15.35pt" to="194.2pt,79.9pt"/>
        </w:pict>
      </w:r>
    </w:p>
    <w:tbl>
      <w:tblPr>
        <w:tblW w:w="3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82"/>
        <w:gridCol w:w="2082"/>
      </w:tblGrid>
      <w:tr w:rsidR="009B1552" w:rsidRPr="00DD1B84" w:rsidTr="009B1552">
        <w:trPr>
          <w:trHeight w:val="1246"/>
          <w:jc w:val="center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52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Aims</w:t>
            </w:r>
          </w:p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</w:p>
          <w:p w:rsidR="009B1552" w:rsidRPr="00DD1B84" w:rsidRDefault="009B1552" w:rsidP="009B1552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ILO's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52" w:rsidRPr="00DD1B84" w:rsidRDefault="009B1552" w:rsidP="009B1552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1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52" w:rsidRPr="00DD1B84" w:rsidRDefault="009B1552" w:rsidP="009B1552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</w:rPr>
              <w:t>2</w:t>
            </w: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2.3.3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2.3.4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2.3.6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2.4.2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lastRenderedPageBreak/>
              <w:t>2.4.4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9B1552" w:rsidRPr="00DD1B84" w:rsidTr="009B1552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9B1552" w:rsidRDefault="009B1552" w:rsidP="009B155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  <w:tc>
          <w:tcPr>
            <w:tcW w:w="1666" w:type="pct"/>
            <w:shd w:val="clear" w:color="auto" w:fill="auto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9B1552" w:rsidRPr="00DD1B84" w:rsidRDefault="009B1552" w:rsidP="009B1552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</w:tbl>
    <w:p w:rsidR="00506626" w:rsidRPr="00376F27" w:rsidRDefault="00506626" w:rsidP="00FC0E0D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coordinator:</w:t>
      </w:r>
      <w:r w:rsidR="00167F3B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FC0E0D" w:rsidRPr="007C4A95">
        <w:rPr>
          <w:rFonts w:eastAsia="MS Mincho"/>
          <w:lang w:eastAsia="ja-JP"/>
        </w:rPr>
        <w:t>Prof</w:t>
      </w:r>
      <w:r w:rsidR="00FC0E0D" w:rsidRPr="00923675">
        <w:rPr>
          <w:rFonts w:ascii="Arial" w:hAnsi="Arial" w:cs="Arial"/>
          <w:b/>
          <w:bCs/>
          <w:sz w:val="24"/>
          <w:szCs w:val="24"/>
        </w:rPr>
        <w:t xml:space="preserve"> </w:t>
      </w:r>
      <w:r w:rsidR="00FC0E0D">
        <w:rPr>
          <w:rFonts w:ascii="Arial" w:hAnsi="Arial" w:cs="Arial"/>
          <w:b/>
          <w:bCs/>
          <w:sz w:val="24"/>
          <w:szCs w:val="24"/>
        </w:rPr>
        <w:t>Hassan El-</w:t>
      </w:r>
      <w:proofErr w:type="spellStart"/>
      <w:r w:rsidR="00FC0E0D">
        <w:rPr>
          <w:rFonts w:ascii="Arial" w:hAnsi="Arial" w:cs="Arial"/>
          <w:b/>
          <w:bCs/>
          <w:sz w:val="24"/>
          <w:szCs w:val="24"/>
        </w:rPr>
        <w:t>Zamly</w:t>
      </w:r>
      <w:proofErr w:type="spellEnd"/>
    </w:p>
    <w:p w:rsidR="00321319" w:rsidRDefault="00A745BE" w:rsidP="00FC0E0D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321319">
        <w:rPr>
          <w:rFonts w:ascii="Arial" w:eastAsia="MS Mincho" w:hAnsi="Arial" w:cs="Arial"/>
          <w:sz w:val="24"/>
          <w:szCs w:val="24"/>
          <w:lang w:eastAsia="ja-JP"/>
        </w:rPr>
        <w:t xml:space="preserve">:    </w:t>
      </w:r>
      <w:r w:rsidR="00FC0E0D" w:rsidRPr="007C4A95">
        <w:rPr>
          <w:rFonts w:eastAsia="MS Mincho"/>
          <w:lang w:eastAsia="ja-JP"/>
        </w:rPr>
        <w:t>Prof</w:t>
      </w:r>
      <w:r w:rsidR="00FC0E0D" w:rsidRPr="00923675">
        <w:rPr>
          <w:rFonts w:ascii="Arial" w:hAnsi="Arial" w:cs="Arial"/>
          <w:b/>
          <w:bCs/>
          <w:sz w:val="24"/>
          <w:szCs w:val="24"/>
        </w:rPr>
        <w:t xml:space="preserve"> </w:t>
      </w:r>
      <w:r w:rsidR="00FC0E0D">
        <w:rPr>
          <w:rFonts w:ascii="Arial" w:hAnsi="Arial" w:cs="Arial"/>
          <w:b/>
          <w:bCs/>
          <w:sz w:val="24"/>
          <w:szCs w:val="24"/>
        </w:rPr>
        <w:t>Hassan El-</w:t>
      </w:r>
      <w:proofErr w:type="spellStart"/>
      <w:r w:rsidR="00FC0E0D">
        <w:rPr>
          <w:rFonts w:ascii="Arial" w:hAnsi="Arial" w:cs="Arial"/>
          <w:b/>
          <w:bCs/>
          <w:sz w:val="24"/>
          <w:szCs w:val="24"/>
        </w:rPr>
        <w:t>Zamly</w:t>
      </w:r>
      <w:proofErr w:type="spellEnd"/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21319" w:rsidRDefault="00321319" w:rsidP="00391D8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204DB6" w:rsidP="00FC0E0D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Date </w:t>
      </w:r>
      <w:r w:rsidR="00F8185F">
        <w:rPr>
          <w:rFonts w:ascii="Arial" w:eastAsia="MS Mincho" w:hAnsi="Arial" w:cs="Arial"/>
          <w:sz w:val="24"/>
          <w:szCs w:val="24"/>
          <w:lang w:eastAsia="ja-JP"/>
        </w:rPr>
        <w:t>23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F8185F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>
        <w:rPr>
          <w:rFonts w:ascii="Arial" w:eastAsia="MS Mincho" w:hAnsi="Arial" w:cs="Arial"/>
          <w:sz w:val="24"/>
          <w:szCs w:val="24"/>
          <w:lang w:eastAsia="ja-JP"/>
        </w:rPr>
        <w:t>201</w:t>
      </w:r>
      <w:r w:rsidR="00FC0E0D">
        <w:rPr>
          <w:rFonts w:ascii="Arial" w:eastAsia="MS Mincho" w:hAnsi="Arial" w:cs="Arial"/>
          <w:sz w:val="24"/>
          <w:szCs w:val="24"/>
          <w:lang w:eastAsia="ja-JP"/>
        </w:rPr>
        <w:t>5</w:t>
      </w:r>
    </w:p>
    <w:p w:rsidR="00E43632" w:rsidRPr="00174EC6" w:rsidRDefault="00E43632" w:rsidP="00391D8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F6" w:rsidRDefault="008523F6" w:rsidP="005E7B12">
      <w:r>
        <w:separator/>
      </w:r>
    </w:p>
  </w:endnote>
  <w:endnote w:type="continuationSeparator" w:id="0">
    <w:p w:rsidR="008523F6" w:rsidRDefault="008523F6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52" w:rsidRDefault="009B1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9B1552">
      <w:tc>
        <w:tcPr>
          <w:tcW w:w="918" w:type="dxa"/>
        </w:tcPr>
        <w:p w:rsidR="009B1552" w:rsidRDefault="00803570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9B1552">
            <w:instrText xml:space="preserve"> PAGE   \* MERGEFORMAT </w:instrText>
          </w:r>
          <w:r>
            <w:fldChar w:fldCharType="separate"/>
          </w:r>
          <w:r w:rsidR="00186514" w:rsidRPr="00186514">
            <w:rPr>
              <w:b/>
              <w:noProof/>
              <w:color w:val="4F81BD"/>
              <w:sz w:val="32"/>
              <w:szCs w:val="32"/>
              <w:rtl/>
            </w:rPr>
            <w:t>6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B1552" w:rsidRDefault="009B1552">
          <w:pPr>
            <w:pStyle w:val="Footer"/>
          </w:pPr>
        </w:p>
      </w:tc>
    </w:tr>
  </w:tbl>
  <w:p w:rsidR="009B1552" w:rsidRDefault="009B15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52" w:rsidRDefault="009B1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F6" w:rsidRDefault="008523F6" w:rsidP="005E7B12">
      <w:r>
        <w:separator/>
      </w:r>
    </w:p>
  </w:footnote>
  <w:footnote w:type="continuationSeparator" w:id="0">
    <w:p w:rsidR="008523F6" w:rsidRDefault="008523F6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52" w:rsidRDefault="009B1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52" w:rsidRPr="008232E2" w:rsidRDefault="008523F6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9B1552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1552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1552" w:rsidRPr="008232E2" w:rsidRDefault="009B1552" w:rsidP="00943737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B1552" w:rsidRDefault="009B1552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B1552" w:rsidRPr="00943737" w:rsidRDefault="009B1552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52" w:rsidRDefault="009B1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6326"/>
    <w:multiLevelType w:val="hybridMultilevel"/>
    <w:tmpl w:val="E3D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18A1"/>
    <w:multiLevelType w:val="hybridMultilevel"/>
    <w:tmpl w:val="8214C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D260D5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604D90"/>
    <w:multiLevelType w:val="hybridMultilevel"/>
    <w:tmpl w:val="919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144D5"/>
    <w:multiLevelType w:val="hybridMultilevel"/>
    <w:tmpl w:val="D7A2FDD2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383044F9"/>
    <w:multiLevelType w:val="hybridMultilevel"/>
    <w:tmpl w:val="DF3A6A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0181B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126FC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2"/>
  </w:num>
  <w:num w:numId="7">
    <w:abstractNumId w:val="4"/>
  </w:num>
  <w:num w:numId="8">
    <w:abstractNumId w:val="5"/>
  </w:num>
  <w:num w:numId="9">
    <w:abstractNumId w:val="29"/>
  </w:num>
  <w:num w:numId="10">
    <w:abstractNumId w:val="5"/>
  </w:num>
  <w:num w:numId="11">
    <w:abstractNumId w:val="35"/>
  </w:num>
  <w:num w:numId="12">
    <w:abstractNumId w:val="11"/>
  </w:num>
  <w:num w:numId="13">
    <w:abstractNumId w:val="13"/>
  </w:num>
  <w:num w:numId="14">
    <w:abstractNumId w:val="31"/>
  </w:num>
  <w:num w:numId="15">
    <w:abstractNumId w:val="28"/>
  </w:num>
  <w:num w:numId="16">
    <w:abstractNumId w:val="15"/>
  </w:num>
  <w:num w:numId="17">
    <w:abstractNumId w:val="37"/>
  </w:num>
  <w:num w:numId="18">
    <w:abstractNumId w:val="30"/>
  </w:num>
  <w:num w:numId="19">
    <w:abstractNumId w:val="2"/>
  </w:num>
  <w:num w:numId="20">
    <w:abstractNumId w:val="33"/>
  </w:num>
  <w:num w:numId="21">
    <w:abstractNumId w:val="3"/>
  </w:num>
  <w:num w:numId="22">
    <w:abstractNumId w:val="1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6"/>
  </w:num>
  <w:num w:numId="26">
    <w:abstractNumId w:val="19"/>
  </w:num>
  <w:num w:numId="27">
    <w:abstractNumId w:val="8"/>
  </w:num>
  <w:num w:numId="28">
    <w:abstractNumId w:val="17"/>
  </w:num>
  <w:num w:numId="29">
    <w:abstractNumId w:val="27"/>
  </w:num>
  <w:num w:numId="30">
    <w:abstractNumId w:val="25"/>
  </w:num>
  <w:num w:numId="31">
    <w:abstractNumId w:val="21"/>
  </w:num>
  <w:num w:numId="32">
    <w:abstractNumId w:val="14"/>
  </w:num>
  <w:num w:numId="33">
    <w:abstractNumId w:val="10"/>
  </w:num>
  <w:num w:numId="34">
    <w:abstractNumId w:val="39"/>
  </w:num>
  <w:num w:numId="35">
    <w:abstractNumId w:val="40"/>
  </w:num>
  <w:num w:numId="36">
    <w:abstractNumId w:val="18"/>
  </w:num>
  <w:num w:numId="37">
    <w:abstractNumId w:val="6"/>
  </w:num>
  <w:num w:numId="38">
    <w:abstractNumId w:val="32"/>
  </w:num>
  <w:num w:numId="39">
    <w:abstractNumId w:val="0"/>
  </w:num>
  <w:num w:numId="40">
    <w:abstractNumId w:val="26"/>
  </w:num>
  <w:num w:numId="41">
    <w:abstractNumId w:val="16"/>
  </w:num>
  <w:num w:numId="42">
    <w:abstractNumId w:val="34"/>
  </w:num>
  <w:num w:numId="43">
    <w:abstractNumId w:val="23"/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11839"/>
    <w:rsid w:val="0001308E"/>
    <w:rsid w:val="0001683E"/>
    <w:rsid w:val="000354A1"/>
    <w:rsid w:val="00042627"/>
    <w:rsid w:val="000618B5"/>
    <w:rsid w:val="00061CCE"/>
    <w:rsid w:val="0007167D"/>
    <w:rsid w:val="00077A1C"/>
    <w:rsid w:val="00081AC0"/>
    <w:rsid w:val="0009117B"/>
    <w:rsid w:val="000B5184"/>
    <w:rsid w:val="000C02C1"/>
    <w:rsid w:val="000C5124"/>
    <w:rsid w:val="000E245E"/>
    <w:rsid w:val="000E3DF8"/>
    <w:rsid w:val="000E7960"/>
    <w:rsid w:val="000F72E0"/>
    <w:rsid w:val="0010032B"/>
    <w:rsid w:val="00105C51"/>
    <w:rsid w:val="00107480"/>
    <w:rsid w:val="0011282C"/>
    <w:rsid w:val="0011648D"/>
    <w:rsid w:val="001262B4"/>
    <w:rsid w:val="00134A27"/>
    <w:rsid w:val="00137878"/>
    <w:rsid w:val="00140D23"/>
    <w:rsid w:val="00154800"/>
    <w:rsid w:val="0016242E"/>
    <w:rsid w:val="00164A05"/>
    <w:rsid w:val="00167F3B"/>
    <w:rsid w:val="00174452"/>
    <w:rsid w:val="00174EC6"/>
    <w:rsid w:val="001763C9"/>
    <w:rsid w:val="00177893"/>
    <w:rsid w:val="001808A2"/>
    <w:rsid w:val="00183B9F"/>
    <w:rsid w:val="00186514"/>
    <w:rsid w:val="00187276"/>
    <w:rsid w:val="001958B3"/>
    <w:rsid w:val="00197F7E"/>
    <w:rsid w:val="001E1E09"/>
    <w:rsid w:val="001E4CC4"/>
    <w:rsid w:val="001E6A9F"/>
    <w:rsid w:val="001F0724"/>
    <w:rsid w:val="001F788E"/>
    <w:rsid w:val="00204DB6"/>
    <w:rsid w:val="00221A4B"/>
    <w:rsid w:val="00231552"/>
    <w:rsid w:val="0024143E"/>
    <w:rsid w:val="00251EAC"/>
    <w:rsid w:val="002750B2"/>
    <w:rsid w:val="00284ABA"/>
    <w:rsid w:val="00293ABF"/>
    <w:rsid w:val="002A5419"/>
    <w:rsid w:val="002A5AE9"/>
    <w:rsid w:val="002B10E9"/>
    <w:rsid w:val="002B5C86"/>
    <w:rsid w:val="002D71B0"/>
    <w:rsid w:val="002E053A"/>
    <w:rsid w:val="002E133E"/>
    <w:rsid w:val="002F2E30"/>
    <w:rsid w:val="00303045"/>
    <w:rsid w:val="00321319"/>
    <w:rsid w:val="00325D4D"/>
    <w:rsid w:val="0032612C"/>
    <w:rsid w:val="00326354"/>
    <w:rsid w:val="00331109"/>
    <w:rsid w:val="00376F27"/>
    <w:rsid w:val="00384064"/>
    <w:rsid w:val="00386088"/>
    <w:rsid w:val="00391D8A"/>
    <w:rsid w:val="00396D39"/>
    <w:rsid w:val="003A284C"/>
    <w:rsid w:val="003A3A04"/>
    <w:rsid w:val="003A522C"/>
    <w:rsid w:val="003C5E35"/>
    <w:rsid w:val="003E6157"/>
    <w:rsid w:val="003F2CAC"/>
    <w:rsid w:val="003F6D63"/>
    <w:rsid w:val="004049C3"/>
    <w:rsid w:val="00414D19"/>
    <w:rsid w:val="00416B21"/>
    <w:rsid w:val="00426D3F"/>
    <w:rsid w:val="00427D83"/>
    <w:rsid w:val="00433E15"/>
    <w:rsid w:val="004353C8"/>
    <w:rsid w:val="0044294F"/>
    <w:rsid w:val="004528C4"/>
    <w:rsid w:val="0045433C"/>
    <w:rsid w:val="00457FE0"/>
    <w:rsid w:val="004622AB"/>
    <w:rsid w:val="00470F90"/>
    <w:rsid w:val="004B3BD3"/>
    <w:rsid w:val="004E42DE"/>
    <w:rsid w:val="004F0ECF"/>
    <w:rsid w:val="004F1260"/>
    <w:rsid w:val="004F470B"/>
    <w:rsid w:val="004F7F07"/>
    <w:rsid w:val="00506626"/>
    <w:rsid w:val="005130C4"/>
    <w:rsid w:val="005241D6"/>
    <w:rsid w:val="00534A44"/>
    <w:rsid w:val="0055361D"/>
    <w:rsid w:val="00572B5C"/>
    <w:rsid w:val="00585E3B"/>
    <w:rsid w:val="00597598"/>
    <w:rsid w:val="005A3169"/>
    <w:rsid w:val="005B28F3"/>
    <w:rsid w:val="005C32F2"/>
    <w:rsid w:val="005C6303"/>
    <w:rsid w:val="005D6002"/>
    <w:rsid w:val="005D74A3"/>
    <w:rsid w:val="005E6C02"/>
    <w:rsid w:val="005E7B12"/>
    <w:rsid w:val="005F2190"/>
    <w:rsid w:val="0060563D"/>
    <w:rsid w:val="00615523"/>
    <w:rsid w:val="0062383E"/>
    <w:rsid w:val="00625546"/>
    <w:rsid w:val="00640BDC"/>
    <w:rsid w:val="00656054"/>
    <w:rsid w:val="00674405"/>
    <w:rsid w:val="006810B1"/>
    <w:rsid w:val="00686E7B"/>
    <w:rsid w:val="00687D8F"/>
    <w:rsid w:val="00692338"/>
    <w:rsid w:val="00692DD1"/>
    <w:rsid w:val="00696AFA"/>
    <w:rsid w:val="006B0014"/>
    <w:rsid w:val="006B0D62"/>
    <w:rsid w:val="006B47E9"/>
    <w:rsid w:val="006C608D"/>
    <w:rsid w:val="006D0C88"/>
    <w:rsid w:val="006F3FF4"/>
    <w:rsid w:val="006F6C8C"/>
    <w:rsid w:val="006F7428"/>
    <w:rsid w:val="0070575F"/>
    <w:rsid w:val="00710CDC"/>
    <w:rsid w:val="007344DD"/>
    <w:rsid w:val="007652B9"/>
    <w:rsid w:val="007A7530"/>
    <w:rsid w:val="007B1A63"/>
    <w:rsid w:val="007B5EC7"/>
    <w:rsid w:val="007E3DFC"/>
    <w:rsid w:val="007F1943"/>
    <w:rsid w:val="00802B9E"/>
    <w:rsid w:val="00803570"/>
    <w:rsid w:val="008119C6"/>
    <w:rsid w:val="00815944"/>
    <w:rsid w:val="00816258"/>
    <w:rsid w:val="00816E71"/>
    <w:rsid w:val="0082248C"/>
    <w:rsid w:val="0082482E"/>
    <w:rsid w:val="00837DDC"/>
    <w:rsid w:val="008413BF"/>
    <w:rsid w:val="00847143"/>
    <w:rsid w:val="008523F6"/>
    <w:rsid w:val="00854D41"/>
    <w:rsid w:val="008743BA"/>
    <w:rsid w:val="008872B5"/>
    <w:rsid w:val="008912DD"/>
    <w:rsid w:val="008A6488"/>
    <w:rsid w:val="008C451F"/>
    <w:rsid w:val="008D02BE"/>
    <w:rsid w:val="008D0474"/>
    <w:rsid w:val="008D7975"/>
    <w:rsid w:val="008E1495"/>
    <w:rsid w:val="008E77A3"/>
    <w:rsid w:val="008F1B73"/>
    <w:rsid w:val="0090388A"/>
    <w:rsid w:val="00903DA4"/>
    <w:rsid w:val="0090531A"/>
    <w:rsid w:val="00917816"/>
    <w:rsid w:val="00924CA0"/>
    <w:rsid w:val="0092765B"/>
    <w:rsid w:val="00942D66"/>
    <w:rsid w:val="00943737"/>
    <w:rsid w:val="009466DE"/>
    <w:rsid w:val="00957158"/>
    <w:rsid w:val="009801E0"/>
    <w:rsid w:val="009A1473"/>
    <w:rsid w:val="009A3E01"/>
    <w:rsid w:val="009A49C2"/>
    <w:rsid w:val="009B1552"/>
    <w:rsid w:val="009B7536"/>
    <w:rsid w:val="009C4EB2"/>
    <w:rsid w:val="009C5AFA"/>
    <w:rsid w:val="009D6023"/>
    <w:rsid w:val="009E09C5"/>
    <w:rsid w:val="009E10AF"/>
    <w:rsid w:val="009E32BD"/>
    <w:rsid w:val="00A01A32"/>
    <w:rsid w:val="00A03BCF"/>
    <w:rsid w:val="00A04CFB"/>
    <w:rsid w:val="00A06787"/>
    <w:rsid w:val="00A06C23"/>
    <w:rsid w:val="00A07DA9"/>
    <w:rsid w:val="00A24084"/>
    <w:rsid w:val="00A535F7"/>
    <w:rsid w:val="00A61FC1"/>
    <w:rsid w:val="00A745BE"/>
    <w:rsid w:val="00A75D19"/>
    <w:rsid w:val="00A76AF9"/>
    <w:rsid w:val="00A819F6"/>
    <w:rsid w:val="00A86E56"/>
    <w:rsid w:val="00A96621"/>
    <w:rsid w:val="00AA7B58"/>
    <w:rsid w:val="00AB0724"/>
    <w:rsid w:val="00AC38F7"/>
    <w:rsid w:val="00AE5A73"/>
    <w:rsid w:val="00B31E0F"/>
    <w:rsid w:val="00B34D9B"/>
    <w:rsid w:val="00B37E54"/>
    <w:rsid w:val="00B44887"/>
    <w:rsid w:val="00B56FD8"/>
    <w:rsid w:val="00B63486"/>
    <w:rsid w:val="00B72454"/>
    <w:rsid w:val="00BA5C8A"/>
    <w:rsid w:val="00BB3D35"/>
    <w:rsid w:val="00BB6777"/>
    <w:rsid w:val="00BD0670"/>
    <w:rsid w:val="00BD522B"/>
    <w:rsid w:val="00BE0FEE"/>
    <w:rsid w:val="00BF0ACD"/>
    <w:rsid w:val="00BF155A"/>
    <w:rsid w:val="00C022AC"/>
    <w:rsid w:val="00C169CE"/>
    <w:rsid w:val="00C231D0"/>
    <w:rsid w:val="00C42127"/>
    <w:rsid w:val="00C50774"/>
    <w:rsid w:val="00C5190A"/>
    <w:rsid w:val="00C62A5C"/>
    <w:rsid w:val="00C63D4E"/>
    <w:rsid w:val="00C64472"/>
    <w:rsid w:val="00C66C0A"/>
    <w:rsid w:val="00C70B8A"/>
    <w:rsid w:val="00C74990"/>
    <w:rsid w:val="00C97A6D"/>
    <w:rsid w:val="00CB6D26"/>
    <w:rsid w:val="00CD42D7"/>
    <w:rsid w:val="00CD4D69"/>
    <w:rsid w:val="00CD7645"/>
    <w:rsid w:val="00CE0160"/>
    <w:rsid w:val="00CF3AC7"/>
    <w:rsid w:val="00CF5E1C"/>
    <w:rsid w:val="00CF61C4"/>
    <w:rsid w:val="00D02E5D"/>
    <w:rsid w:val="00D040A4"/>
    <w:rsid w:val="00D23B33"/>
    <w:rsid w:val="00D2564F"/>
    <w:rsid w:val="00D25BA4"/>
    <w:rsid w:val="00D3265E"/>
    <w:rsid w:val="00D34D14"/>
    <w:rsid w:val="00D517E5"/>
    <w:rsid w:val="00D70E4C"/>
    <w:rsid w:val="00D72253"/>
    <w:rsid w:val="00D73AFC"/>
    <w:rsid w:val="00D75444"/>
    <w:rsid w:val="00DA284D"/>
    <w:rsid w:val="00DA6E2B"/>
    <w:rsid w:val="00DD0FAF"/>
    <w:rsid w:val="00DE0488"/>
    <w:rsid w:val="00DE0995"/>
    <w:rsid w:val="00DF4ED8"/>
    <w:rsid w:val="00E02AA0"/>
    <w:rsid w:val="00E03B37"/>
    <w:rsid w:val="00E07B65"/>
    <w:rsid w:val="00E150A8"/>
    <w:rsid w:val="00E367A6"/>
    <w:rsid w:val="00E37E23"/>
    <w:rsid w:val="00E4166A"/>
    <w:rsid w:val="00E43632"/>
    <w:rsid w:val="00E51C3D"/>
    <w:rsid w:val="00E53830"/>
    <w:rsid w:val="00E701B7"/>
    <w:rsid w:val="00E7383F"/>
    <w:rsid w:val="00E83364"/>
    <w:rsid w:val="00E86A4A"/>
    <w:rsid w:val="00EC5DB7"/>
    <w:rsid w:val="00ED1DEA"/>
    <w:rsid w:val="00EE0DA3"/>
    <w:rsid w:val="00EF3832"/>
    <w:rsid w:val="00EF45AC"/>
    <w:rsid w:val="00F153D8"/>
    <w:rsid w:val="00F2005C"/>
    <w:rsid w:val="00F23A3D"/>
    <w:rsid w:val="00F25B56"/>
    <w:rsid w:val="00F26C51"/>
    <w:rsid w:val="00F27273"/>
    <w:rsid w:val="00F2743B"/>
    <w:rsid w:val="00F33779"/>
    <w:rsid w:val="00F34E48"/>
    <w:rsid w:val="00F42A3B"/>
    <w:rsid w:val="00F42B85"/>
    <w:rsid w:val="00F42C43"/>
    <w:rsid w:val="00F434E0"/>
    <w:rsid w:val="00F52F80"/>
    <w:rsid w:val="00F716C1"/>
    <w:rsid w:val="00F74CB4"/>
    <w:rsid w:val="00F80E49"/>
    <w:rsid w:val="00F8185F"/>
    <w:rsid w:val="00F8349C"/>
    <w:rsid w:val="00F848B2"/>
    <w:rsid w:val="00F91E2A"/>
    <w:rsid w:val="00F9213E"/>
    <w:rsid w:val="00F96A7E"/>
    <w:rsid w:val="00FA56D5"/>
    <w:rsid w:val="00FB713C"/>
    <w:rsid w:val="00FB798C"/>
    <w:rsid w:val="00FC0E0D"/>
    <w:rsid w:val="00FC725A"/>
    <w:rsid w:val="00FD47BD"/>
    <w:rsid w:val="00FD4B8D"/>
    <w:rsid w:val="00FD65FA"/>
    <w:rsid w:val="00FE252A"/>
    <w:rsid w:val="00FE4681"/>
    <w:rsid w:val="00FF082E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apple-converted-space">
    <w:name w:val="apple-converted-space"/>
    <w:basedOn w:val="DefaultParagraphFont"/>
    <w:rsid w:val="0006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mazon.com/GIS-Tutorial-1-Basic-Workbook/dp/158948259X/ref=sr_1_1?ie=UTF8&amp;qid=1329592173&amp;sr=8-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amazon.com/Kristen-S.-Kurland/e/B005FG6BMA/ref=sr_ntt_srch_lnk_1?qid=1329592173&amp;sr=8-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Wilpen-L.-Gorr/e/B001JP8B56/ref=sr_ntt_srch_lnk_1?qid=1329592173&amp;sr=8-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Regional-Urban-GIS-Decision-Approach/dp/160623336X/ref=sr_1_2?s=books&amp;ie=UTF8&amp;qid=1329592347&amp;sr=1-2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mazon.com/Timothy-L.-Nyerges/e/B001HOCB5K/ref=sr_ntt_srch_lnk_2?qid=1329592347&amp;sr=1-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22</cp:revision>
  <dcterms:created xsi:type="dcterms:W3CDTF">2013-11-26T10:52:00Z</dcterms:created>
  <dcterms:modified xsi:type="dcterms:W3CDTF">2015-12-07T16:53:00Z</dcterms:modified>
</cp:coreProperties>
</file>